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C81983">
      <w:pPr>
        <w:pStyle w:val="Title"/>
        <w:jc w:val="both"/>
        <w:rPr>
          <w:rFonts w:ascii="cmr17" w:hAnsi="cmr17"/>
          <w:lang w:val="en-US"/>
        </w:rPr>
      </w:pPr>
      <w:r>
        <w:rPr>
          <w:rFonts w:ascii="cmr17" w:hAnsi="cmr17"/>
          <w:lang w:val="en-US"/>
        </w:rPr>
        <w:t>Stress-induced mutagenesis and 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3277CF" w:rsidP="00C81983">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C81983">
        <w:rPr>
          <w:rFonts w:ascii="cmr17" w:hAnsi="cmr17"/>
          <w:noProof/>
          <w:lang w:val="en-US"/>
        </w:rPr>
        <w:t>10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C81983" w:rsidRDefault="00C81983" w:rsidP="008C0579">
      <w:pPr>
        <w:pStyle w:val="Firstparagraph"/>
        <w:rPr>
          <w:lang w:val="en-US"/>
        </w:rPr>
      </w:pPr>
    </w:p>
    <w:p w:rsidR="00CB0B5A" w:rsidRPr="00CB0B5A" w:rsidRDefault="00CB0B5A" w:rsidP="00CB0B5A">
      <w:pPr>
        <w:pStyle w:val="Heading1"/>
        <w:numPr>
          <w:ilvl w:val="0"/>
          <w:numId w:val="0"/>
        </w:numPr>
        <w:rPr>
          <w:lang w:val="en-US"/>
        </w:rPr>
      </w:pPr>
      <w:r>
        <w:rPr>
          <w:lang w:val="en-US"/>
        </w:rPr>
        <w:t>Keywords (3-6)</w:t>
      </w:r>
    </w:p>
    <w:p w:rsidR="008C0579" w:rsidRP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593A0A" w:rsidRDefault="00CB0B5A" w:rsidP="00CC2E91">
      <w:pPr>
        <w:pStyle w:val="Heading1"/>
        <w:jc w:val="both"/>
        <w:rPr>
          <w:lang w:val="en-US"/>
        </w:rPr>
      </w:pPr>
      <w:r>
        <w:rPr>
          <w:lang w:val="en-US"/>
        </w:rPr>
        <w:t>Introduction</w:t>
      </w:r>
    </w:p>
    <w:p w:rsidR="0018262D" w:rsidRDefault="0018262D" w:rsidP="002C3A88">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2C3A88">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"2", "12" ] ] }, "page" : "221-227",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13523" w:rsidRPr="00013523">
        <w:rPr>
          <w:noProof/>
          <w:lang w:val="en-US"/>
        </w:rPr>
        <w:t>(1</w:t>
      </w:r>
      <w:r w:rsidR="00013523" w:rsidRPr="00013523">
        <w:rPr>
          <w:rFonts w:ascii="Arial" w:hAnsi="Arial" w:cs="Arial"/>
          <w:noProof/>
          <w:lang w:val="en-US"/>
        </w:rPr>
        <w:t>–</w:t>
      </w:r>
      <w:r w:rsidR="00013523" w:rsidRPr="00013523">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to environmental changes</w:t>
      </w:r>
      <w:r w:rsidR="002C3A88">
        <w:rPr>
          <w:lang w:val="en-US"/>
        </w:rPr>
        <w:t xml:space="preserve"> [REFS]</w:t>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w:t>
      </w:r>
      <w:r w:rsidR="00ED18BD">
        <w:rPr>
          <w:lang w:val="en-US"/>
        </w:rPr>
        <w:t xml:space="preserve">over constant rate mutagenesis </w:t>
      </w:r>
      <w:r>
        <w:rPr>
          <w:lang w:val="en-US"/>
        </w:rPr>
        <w:t xml:space="preserve">in asexual populations and that it increases the mean fitness of populations due to the increased generation of beneficial mutations in maladapted individuals </w:t>
      </w:r>
      <w:r>
        <w:rPr>
          <w:lang w:val="en-US"/>
        </w:rPr>
        <w:fldChar w:fldCharType="begin" w:fldLock="1"/>
      </w:r>
      <w:r w:rsidR="002C3A88">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traits.</w:t>
      </w:r>
    </w:p>
    <w:p w:rsidR="008D0702" w:rsidRDefault="00ED18BD" w:rsidP="002C3A88">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2C3A88">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"(5)" }, "properties" : { "noteIndex" : 0 }, "schema" : "https://github.com/citation-style-language/schema/raw/master/csl-citation.json" }</w:instrText>
      </w:r>
      <w:r w:rsidR="00BA5858">
        <w:rPr>
          <w:lang w:val="en-US"/>
        </w:rPr>
        <w:fldChar w:fldCharType="separate"/>
      </w:r>
      <w:r w:rsidR="00013523" w:rsidRPr="00013523">
        <w:rPr>
          <w:noProof/>
          <w:lang w:val="en-US"/>
        </w:rPr>
        <w:t>(5)</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landscapes</w:t>
      </w:r>
      <w:r w:rsidR="00450E7D">
        <w:rPr>
          <w:lang w:val="en-US"/>
        </w:rPr>
        <w:t xml:space="preserve"> </w:t>
      </w:r>
      <w:r w:rsidR="00450E7D">
        <w:rPr>
          <w:lang w:val="en-US"/>
        </w:rPr>
        <w:fldChar w:fldCharType="begin" w:fldLock="1"/>
      </w:r>
      <w:r w:rsidR="002C3A88">
        <w:rPr>
          <w:lang w:val="en-US"/>
        </w:rPr>
        <w:instrText>ADDIN CSL_CITATION { "citationItems" : [ { "id" : "ITEM-1", "itemData" : { "ISBN" : "069111983X", "author" : [ { "dropping-particle" : "", "family" : "Gavrilets", "given" : "Sergey", "non-dropping-particle" : "", "parse-names" : false, "suffix" : "" } ], "id" : "ITEM-1", "issued" : { "date-parts" : [ [ "2004" ] ] }, "page" : "432", "publisher" : "Princeton University Press", "title" : "Fitness Landscapes and the Origin of Species (MPB-41) (Monographs in Population Biology)", "type" : "book" }, "uris" : [ "http://www.mendeley.com/documents/?uuid=1843fa14-2ecd-4950-80db-64ebcf19acd8" ] } ], "mendeley" : { "previouslyFormattedCitation" : "(6)" }, "properties" : { "noteIndex" : 0 }, "schema" : "https://github.com/citation-style-language/schema/raw/master/csl-citation.json" }</w:instrText>
      </w:r>
      <w:r w:rsidR="00450E7D">
        <w:rPr>
          <w:lang w:val="en-US"/>
        </w:rPr>
        <w:fldChar w:fldCharType="separate"/>
      </w:r>
      <w:r w:rsidR="00013523" w:rsidRPr="00013523">
        <w:rPr>
          <w:noProof/>
          <w:lang w:val="en-US"/>
        </w:rPr>
        <w:t>(6)</w:t>
      </w:r>
      <w:r w:rsidR="00450E7D">
        <w:rPr>
          <w:lang w:val="en-US"/>
        </w:rPr>
        <w:fldChar w:fldCharType="end"/>
      </w:r>
      <w:r w:rsidR="008D0702">
        <w:rPr>
          <w:lang w:val="en-US"/>
        </w:rPr>
        <w:t>, how can a population cross a fitness valley and shift from one adaptive peak to a higher one?</w:t>
      </w:r>
    </w:p>
    <w:p w:rsidR="00C02FE0" w:rsidRDefault="00332D67" w:rsidP="00ED18BD">
      <w:pPr>
        <w:rPr>
          <w:lang w:val="en-US"/>
        </w:rPr>
      </w:pPr>
      <w:r>
        <w:rPr>
          <w:lang w:val="en-US"/>
        </w:rPr>
        <w:lastRenderedPageBreak/>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2C3A88">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"(7)" }, "properties" : { "noteIndex" : 0 }, "schema" : "https://github.com/citation-style-language/schema/raw/master/csl-citation.json" }</w:instrText>
      </w:r>
      <w:r w:rsidR="00CF2388">
        <w:rPr>
          <w:lang w:val="en-US"/>
        </w:rPr>
        <w:fldChar w:fldCharType="separate"/>
      </w:r>
      <w:r w:rsidR="00013523" w:rsidRPr="00013523">
        <w:rPr>
          <w:noProof/>
          <w:lang w:val="en-US"/>
        </w:rPr>
        <w:t>(7)</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w:t>
      </w:r>
      <w:proofErr w:type="gramStart"/>
      <w:r w:rsidR="00ED18BD">
        <w:rPr>
          <w:lang w:val="en-US"/>
        </w:rPr>
        <w:t>selection</w:t>
      </w:r>
      <w:proofErr w:type="gramEnd"/>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2C3A88">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"(8\u201310)" }, "properties" : { "noteIndex" : 0 }, "schema" : "https://github.com/citation-style-language/schema/raw/master/csl-citation.json" }</w:instrText>
      </w:r>
      <w:r w:rsidR="00C8697D">
        <w:rPr>
          <w:lang w:val="en-US"/>
        </w:rPr>
        <w:fldChar w:fldCharType="separate"/>
      </w:r>
      <w:r w:rsidR="00013523" w:rsidRPr="00013523">
        <w:rPr>
          <w:noProof/>
          <w:lang w:val="en-US"/>
        </w:rPr>
        <w:t>(8</w:t>
      </w:r>
      <w:r w:rsidR="00013523" w:rsidRPr="00013523">
        <w:rPr>
          <w:rFonts w:ascii="Arial" w:hAnsi="Arial" w:cs="Arial"/>
          <w:noProof/>
          <w:lang w:val="en-US"/>
        </w:rPr>
        <w:t>–</w:t>
      </w:r>
      <w:r w:rsidR="00013523" w:rsidRPr="00013523">
        <w:rPr>
          <w:noProof/>
          <w:lang w:val="en-US"/>
        </w:rPr>
        <w:t>10)</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2C3A88">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"id" : "ITEM-4", "itemData" : { "DOI" : "10.2307/2411143",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"ITEM-4", "issue" : "3", "issued" : { "date-parts" : [ [ "1997", "6" ] ] }, "page" : "643", "title" : "Perspective: A Critique of Sewall Wright's Shifting Balance Theory of Evolution", "type" : "article-journal", "volume" : "51" }, "uris" : [ "http://www.mendeley.com/documents/?uuid=ed308e8f-d324-47f3-b0e3-e31e77847a3d" ] } ], "mendeley" : { "previouslyFormattedCitation" : "(11\u201314)" }, "properties" : { "noteIndex" : 0 }, "schema" : "https://github.com/citation-style-language/schema/raw/master/csl-citation.json" }</w:instrText>
      </w:r>
      <w:r w:rsidR="00C8697D">
        <w:rPr>
          <w:lang w:val="en-US"/>
        </w:rPr>
        <w:fldChar w:fldCharType="separate"/>
      </w:r>
      <w:r w:rsidR="00013523" w:rsidRPr="00013523">
        <w:rPr>
          <w:noProof/>
          <w:lang w:val="en-US"/>
        </w:rPr>
        <w:t>(11</w:t>
      </w:r>
      <w:r w:rsidR="00013523" w:rsidRPr="00013523">
        <w:rPr>
          <w:rFonts w:ascii="Arial" w:hAnsi="Arial" w:cs="Arial"/>
          <w:noProof/>
          <w:lang w:val="en-US"/>
        </w:rPr>
        <w:t>–</w:t>
      </w:r>
      <w:r w:rsidR="00013523" w:rsidRPr="00013523">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2C3A88">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013523" w:rsidRPr="00013523">
        <w:rPr>
          <w:noProof/>
          <w:lang w:val="en-US"/>
        </w:rPr>
        <w:t>(15,16)</w:t>
      </w:r>
      <w:r w:rsidR="00C97081">
        <w:rPr>
          <w:lang w:val="en-US"/>
        </w:rPr>
        <w:fldChar w:fldCharType="end"/>
      </w:r>
      <w:r w:rsidR="00C97081">
        <w:rPr>
          <w:lang w:val="en-US"/>
        </w:rPr>
        <w:t>.</w:t>
      </w:r>
    </w:p>
    <w:p w:rsidR="00FF7440" w:rsidRDefault="002473DC" w:rsidP="002C3A88">
      <w:pPr>
        <w:rPr>
          <w:lang w:val="en-US"/>
        </w:rPr>
      </w:pPr>
      <w:r>
        <w:rPr>
          <w:lang w:val="en-US"/>
        </w:rPr>
        <w:t>Here, we analyze a population genetic model of an asexual population</w:t>
      </w:r>
      <w:r w:rsidR="00ED18BD">
        <w:rPr>
          <w:lang w:val="en-US"/>
        </w:rPr>
        <w:t xml:space="preserve"> </w:t>
      </w:r>
      <w:r w:rsidR="002C3A88">
        <w:rPr>
          <w:lang w:val="en-US"/>
        </w:rPr>
        <w:t xml:space="preserve">undergoing an adaptive peak shift </w:t>
      </w:r>
      <w:r w:rsidR="00ED18BD">
        <w:rPr>
          <w:lang w:val="en-US"/>
        </w:rPr>
        <w:t>in a rugged adaptive landscape</w:t>
      </w:r>
      <w:r>
        <w:rPr>
          <w:lang w:val="en-US"/>
        </w:rPr>
        <w:t>. We derive analytical expressions that suggest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We th</w:t>
      </w:r>
      <w:r w:rsidR="002C3A88">
        <w:rPr>
          <w:lang w:val="en-US"/>
        </w:rPr>
        <w:t>e</w:t>
      </w:r>
      <w:bookmarkStart w:id="0" w:name="_GoBack"/>
      <w:bookmarkEnd w:id="0"/>
      <w:r w:rsidR="004F57C8">
        <w:rPr>
          <w:lang w:val="en-US"/>
        </w:rPr>
        <w:t>n discuss possible prediction</w:t>
      </w:r>
      <w:r w:rsidR="00ED18BD">
        <w:rPr>
          <w:lang w:val="en-US"/>
        </w:rPr>
        <w:t>s</w:t>
      </w:r>
      <w:r w:rsidR="004F57C8">
        <w:rPr>
          <w:lang w:val="en-US"/>
        </w:rPr>
        <w:t xml:space="preserve"> of our model and how it relates to the literature.</w:t>
      </w:r>
      <w:r w:rsidR="002D7B85">
        <w:rPr>
          <w:lang w:val="en-US"/>
        </w:rPr>
        <w:t xml:space="preserve"> </w:t>
      </w:r>
    </w:p>
    <w:p w:rsidR="003277CF" w:rsidRDefault="00CB0B5A" w:rsidP="00AE4CC8">
      <w:pPr>
        <w:pStyle w:val="Heading1"/>
        <w:jc w:val="both"/>
        <w:rPr>
          <w:lang w:val="en-US"/>
        </w:rPr>
      </w:pPr>
      <w:bookmarkStart w:id="1"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2" w:name="_Ref354490589"/>
      <w:r>
        <w:rPr>
          <w:lang w:val="en-US"/>
        </w:rPr>
        <w:t xml:space="preserve">Analytical </w:t>
      </w:r>
      <w:r w:rsidR="0043263E">
        <w:rPr>
          <w:lang w:val="en-US"/>
        </w:rPr>
        <w:t>m</w:t>
      </w:r>
      <w:r w:rsidR="000651B8">
        <w:rPr>
          <w:lang w:val="en-US"/>
        </w:rPr>
        <w:t>odel</w:t>
      </w:r>
      <w:bookmarkEnd w:id="1"/>
      <w:bookmarkEnd w:id="2"/>
    </w:p>
    <w:p w:rsidR="00A8498D" w:rsidRDefault="000651B8" w:rsidP="00175BA1">
      <w:pPr>
        <w:rPr>
          <w:lang w:val="en-US"/>
        </w:rPr>
      </w:pPr>
      <w:r>
        <w:rPr>
          <w:lang w:val="en-US"/>
        </w:rPr>
        <w:t xml:space="preserve">Consider two </w:t>
      </w:r>
      <w:r w:rsidR="006C4912">
        <w:rPr>
          <w:lang w:val="en-US"/>
        </w:rPr>
        <w:t>loci with all</w:t>
      </w:r>
      <w:r w:rsidR="00175BA1">
        <w:rPr>
          <w:lang w:val="en-US"/>
        </w:rPr>
        <w:t xml:space="preserve">eles </w:t>
      </w:r>
      <w:r w:rsidRPr="000651B8">
        <w:rPr>
          <w:i/>
          <w:iCs/>
          <w:lang w:val="en-US"/>
        </w:rPr>
        <w:t>A/a</w:t>
      </w:r>
      <w:r>
        <w:rPr>
          <w:lang w:val="en-US"/>
        </w:rPr>
        <w:t xml:space="preserve"> and </w:t>
      </w:r>
      <w:r w:rsidRPr="000651B8">
        <w:rPr>
          <w:i/>
          <w:iCs/>
          <w:lang w:val="en-US"/>
        </w:rPr>
        <w:t>B/b</w:t>
      </w:r>
      <w:r>
        <w:rPr>
          <w:lang w:val="en-US"/>
        </w:rPr>
        <w:t xml:space="preserve"> and a population </w:t>
      </w:r>
      <w:r w:rsidR="00175BA1">
        <w:rPr>
          <w:lang w:val="en-US"/>
        </w:rPr>
        <w:t xml:space="preserve">at a </w:t>
      </w:r>
      <w:r w:rsidR="00A8498D">
        <w:rPr>
          <w:lang w:val="en-US"/>
        </w:rPr>
        <w:t>mutation-selection balance (MSB)</w:t>
      </w:r>
      <w:r>
        <w:rPr>
          <w:lang w:val="en-US"/>
        </w:rPr>
        <w:t xml:space="preserve"> in an environment in which </w:t>
      </w:r>
      <w:proofErr w:type="spellStart"/>
      <w:r>
        <w:rPr>
          <w:i/>
          <w:iCs/>
          <w:lang w:val="en-US"/>
        </w:rPr>
        <w:t>ab</w:t>
      </w:r>
      <w:proofErr w:type="spellEnd"/>
      <w:r>
        <w:rPr>
          <w:lang w:val="en-US"/>
        </w:rPr>
        <w:t xml:space="preserve"> is the </w:t>
      </w:r>
      <w:proofErr w:type="spellStart"/>
      <w:r w:rsidR="00175BA1">
        <w:rPr>
          <w:lang w:val="en-US"/>
        </w:rPr>
        <w:t>wildtype</w:t>
      </w:r>
      <w:proofErr w:type="spellEnd"/>
      <w:r w:rsidR="00175BA1">
        <w:rPr>
          <w:lang w:val="en-US"/>
        </w:rPr>
        <w:t xml:space="preserve"> </w:t>
      </w:r>
      <w:r>
        <w:rPr>
          <w:lang w:val="en-US"/>
        </w:rPr>
        <w:t xml:space="preserve">with a fitness value of </w:t>
      </w:r>
      <w:r w:rsidRPr="00175BA1">
        <w:rPr>
          <w:i/>
          <w:iCs/>
          <w:lang w:val="en-US"/>
        </w:rPr>
        <w:t>1</w:t>
      </w:r>
      <w:r>
        <w:rPr>
          <w:lang w:val="en-US"/>
        </w:rPr>
        <w:t>,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have a fitness value of </w:t>
      </w:r>
      <w:r>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Pr>
          <w:lang w:val="en-US"/>
        </w:rPr>
        <w:t>, and double mutants (</w:t>
      </w:r>
      <w:r>
        <w:rPr>
          <w:i/>
          <w:iCs/>
          <w:lang w:val="en-US"/>
        </w:rPr>
        <w:t>AB)</w:t>
      </w:r>
      <w:r>
        <w:rPr>
          <w:lang w:val="en-US"/>
        </w:rPr>
        <w:t xml:space="preserve"> have a fitness value of </w:t>
      </w:r>
      <w:r>
        <w:rPr>
          <w:i/>
          <w:iCs/>
          <w:lang w:val="en-US"/>
        </w:rPr>
        <w:t>(1-s</w:t>
      </w:r>
      <w:proofErr w:type="gramStart"/>
      <w:r>
        <w:rPr>
          <w:i/>
          <w:iCs/>
          <w:lang w:val="en-US"/>
        </w:rPr>
        <w:t>)</w:t>
      </w:r>
      <w:r>
        <w:rPr>
          <w:i/>
          <w:iCs/>
          <w:vertAlign w:val="superscript"/>
          <w:lang w:val="en-US"/>
        </w:rPr>
        <w:t>2</w:t>
      </w:r>
      <w:proofErr w:type="gramEnd"/>
      <w:r>
        <w:rPr>
          <w:lang w:val="en-US"/>
        </w:rPr>
        <w:t xml:space="preserve">. This corresponds to a </w:t>
      </w:r>
      <w:r w:rsidR="00175BA1">
        <w:rPr>
          <w:lang w:val="en-US"/>
        </w:rPr>
        <w:t xml:space="preserve">multiplicative </w:t>
      </w:r>
      <w:r>
        <w:rPr>
          <w:lang w:val="en-US"/>
        </w:rPr>
        <w:t>fitness function</w:t>
      </w:r>
      <w:r w:rsidR="00175BA1">
        <w:rPr>
          <w:i/>
          <w:iCs/>
          <w:lang w:val="en-US"/>
        </w:rPr>
        <w:t xml:space="preserve"> </w:t>
      </w:r>
      <w:r>
        <w:rPr>
          <w:i/>
          <w:iCs/>
          <w:lang w:val="en-US"/>
        </w:rPr>
        <w:t>(1-s</w:t>
      </w:r>
      <w:proofErr w:type="gramStart"/>
      <w:r>
        <w:rPr>
          <w:i/>
          <w:iCs/>
          <w:lang w:val="en-US"/>
        </w:rPr>
        <w:t>)</w:t>
      </w:r>
      <w:r>
        <w:rPr>
          <w:i/>
          <w:iCs/>
          <w:vertAlign w:val="superscript"/>
          <w:lang w:val="en-US"/>
        </w:rPr>
        <w:t>m</w:t>
      </w:r>
      <w:proofErr w:type="gramEnd"/>
      <w:r>
        <w:rPr>
          <w:iCs/>
          <w:lang w:val="en-US"/>
        </w:rPr>
        <w:t xml:space="preserve"> where </w:t>
      </w:r>
      <w:r>
        <w:rPr>
          <w:i/>
          <w:lang w:val="en-US"/>
        </w:rPr>
        <w:t>m</w:t>
      </w:r>
      <w:r>
        <w:rPr>
          <w:lang w:val="en-US"/>
        </w:rPr>
        <w:t xml:space="preserve"> is the number of deleteri</w:t>
      </w:r>
      <w:r w:rsidR="00175BA1">
        <w:rPr>
          <w:lang w:val="en-US"/>
        </w:rPr>
        <w:t>ous mutations the individual has</w:t>
      </w:r>
      <w:r>
        <w:rPr>
          <w:lang w:val="en-US"/>
        </w:rPr>
        <w:t xml:space="preserve">. </w:t>
      </w:r>
    </w:p>
    <w:p w:rsidR="00200EDA" w:rsidRDefault="00A8498D" w:rsidP="00757A15">
      <w:pPr>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and we disregard back-mutation</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is therefore called the site-specific mutation rate</w:t>
      </w:r>
      <w:r>
        <w:rPr>
          <w:lang w:val="en-US"/>
        </w:rPr>
        <w:t xml:space="preserve">. In addition, new deleterious mutations occur across the genome at reproduction, and the number of such mutations follows a Poisson distribution with a mean </w:t>
      </w:r>
      <w:r>
        <w:rPr>
          <w:i/>
          <w:iCs/>
          <w:lang w:val="en-US"/>
        </w:rPr>
        <w:t>U</w:t>
      </w:r>
      <w:r w:rsidR="00757A15">
        <w:rPr>
          <w:lang w:val="en-US"/>
        </w:rPr>
        <w:t xml:space="preserve"> which is the genomic mutation rate</w:t>
      </w:r>
      <w:r>
        <w:rPr>
          <w:lang w:val="en-US"/>
        </w:rPr>
        <w:t xml:space="preserve">. </w:t>
      </w:r>
      <w:r w:rsidR="00FD5294">
        <w:rPr>
          <w:lang w:val="en-US"/>
        </w:rPr>
        <w:t xml:space="preserve">Although there is a direct relation between </w:t>
      </w:r>
      <w:r w:rsidR="00FD5294">
        <w:rPr>
          <w:i/>
          <w:iCs/>
          <w:lang w:val="en-US"/>
        </w:rPr>
        <w:t>U</w:t>
      </w:r>
      <w:r w:rsidR="00FD5294">
        <w:rPr>
          <w:lang w:val="en-US"/>
        </w:rPr>
        <w:t xml:space="preserve"> and </w:t>
      </w:r>
      <w:r w:rsidR="00FD5294" w:rsidRPr="00A8498D">
        <w:rPr>
          <w:rFonts w:ascii="Times New Roman" w:hAnsi="Times New Roman"/>
          <w:i/>
          <w:iCs/>
          <w:lang w:val="en-US"/>
        </w:rPr>
        <w:t>µ</w:t>
      </w:r>
      <w:r w:rsidR="00FD5294">
        <w:rPr>
          <w:i/>
          <w:iCs/>
          <w:lang w:val="en-US"/>
        </w:rPr>
        <w:t xml:space="preserve"> </w:t>
      </w:r>
      <w:r w:rsidR="00FD5294" w:rsidRPr="00FD5294">
        <w:t>(</w:t>
      </w:r>
      <w:r w:rsidR="00757A15">
        <w:rPr>
          <w:lang w:val="en-US"/>
        </w:rPr>
        <w:t>we mostly use</w:t>
      </w:r>
      <w:r w:rsidR="00FD5294">
        <w:rPr>
          <w:lang w:val="en-US"/>
        </w:rPr>
        <w:t xml:space="preserve"> </w:t>
      </w:r>
      <w:r w:rsidR="00FD5294" w:rsidRPr="00A8498D">
        <w:rPr>
          <w:rFonts w:ascii="Times New Roman" w:hAnsi="Times New Roman"/>
          <w:i/>
          <w:iCs/>
          <w:lang w:val="en-US"/>
        </w:rPr>
        <w:t>µ</w:t>
      </w:r>
      <w:r w:rsidR="00FD5294">
        <w:rPr>
          <w:rFonts w:ascii="Times New Roman" w:hAnsi="Times New Roman"/>
          <w:i/>
          <w:iCs/>
          <w:lang w:val="en-US"/>
        </w:rPr>
        <w:t>=U/5000</w:t>
      </w:r>
      <w:r w:rsidR="00FD5294" w:rsidRPr="00FD5294">
        <w:t>)</w:t>
      </w:r>
      <w:r w:rsidR="00FD5294">
        <w:rPr>
          <w:rFonts w:ascii="Times New Roman" w:hAnsi="Times New Roman"/>
          <w:lang w:val="en-US"/>
        </w:rPr>
        <w:t xml:space="preserve">, </w:t>
      </w:r>
      <w:r w:rsidR="00FD5294">
        <w:rPr>
          <w:lang w:val="en-US"/>
        </w:rPr>
        <w:t xml:space="preserve">having two separate parameters helps to distinguish between the two </w:t>
      </w:r>
      <w:r w:rsidR="00757A15">
        <w:rPr>
          <w:lang w:val="en-US"/>
        </w:rPr>
        <w:t xml:space="preserve">effects </w:t>
      </w:r>
      <w:r w:rsidR="00FD5294">
        <w:rPr>
          <w:lang w:val="en-US"/>
        </w:rPr>
        <w:t>of mutation</w:t>
      </w:r>
      <w:r w:rsidR="00757A15">
        <w:rPr>
          <w:lang w:val="en-US"/>
        </w:rPr>
        <w:t xml:space="preserve"> - </w:t>
      </w:r>
      <w:r w:rsidR="00FD5294">
        <w:rPr>
          <w:lang w:val="en-US"/>
        </w:rPr>
        <w:t>the generation of beneficial mutations (</w:t>
      </w:r>
      <w:r w:rsidR="00FD5294" w:rsidRPr="00A8498D">
        <w:rPr>
          <w:rFonts w:ascii="Times New Roman" w:hAnsi="Times New Roman"/>
          <w:i/>
          <w:iCs/>
          <w:lang w:val="en-US"/>
        </w:rPr>
        <w:t>µ</w:t>
      </w:r>
      <w:r w:rsidR="00FD5294" w:rsidRPr="00FD5294">
        <w:t>)</w:t>
      </w:r>
      <w:r w:rsidR="00FD5294">
        <w:rPr>
          <w:lang w:val="en-US"/>
        </w:rPr>
        <w:t xml:space="preserve"> and the generation of deleterious </w:t>
      </w:r>
      <w:r w:rsidR="00FD5294" w:rsidRPr="00FD5294">
        <w:t>mutations (</w:t>
      </w:r>
      <w:r w:rsidR="00FD5294" w:rsidRPr="00FD5294">
        <w:rPr>
          <w:i/>
          <w:iCs/>
        </w:rPr>
        <w:t>U</w:t>
      </w:r>
      <w:r w:rsidR="00FD5294" w:rsidRPr="00FD5294">
        <w:t>)</w:t>
      </w:r>
      <w:r w:rsidR="00FD5294">
        <w:t>.</w:t>
      </w:r>
      <w:r w:rsidR="00757A15">
        <w:rPr>
          <w:lang w:val="en-US"/>
        </w:rPr>
        <w:t xml:space="preserve"> Individuals with </w:t>
      </w:r>
      <w:r w:rsidR="00200EDA">
        <w:rPr>
          <w:lang w:val="en-US"/>
        </w:rPr>
        <w:t xml:space="preserve">stress-induced mutation </w:t>
      </w:r>
      <w:r w:rsidR="00757A15">
        <w:rPr>
          <w:lang w:val="en-US"/>
        </w:rPr>
        <w:t xml:space="preserve">and </w:t>
      </w:r>
      <w:proofErr w:type="gramStart"/>
      <w:r w:rsidR="00757A15">
        <w:rPr>
          <w:lang w:val="en-US"/>
        </w:rPr>
        <w:t>a fitness</w:t>
      </w:r>
      <w:proofErr w:type="gramEnd"/>
      <w:r w:rsidR="00757A15">
        <w:rPr>
          <w:lang w:val="en-US"/>
        </w:rPr>
        <w:t xml:space="preserve"> below 1 hypermutate</w:t>
      </w:r>
      <w:r w:rsidR="00200EDA">
        <w:rPr>
          <w:lang w:val="en-US"/>
        </w:rPr>
        <w:t xml:space="preserve">, increasing both mutation rates </w:t>
      </w:r>
      <w:r w:rsidR="00200EDA" w:rsidRPr="00A8498D">
        <w:rPr>
          <w:rFonts w:ascii="Times New Roman" w:hAnsi="Times New Roman"/>
          <w:i/>
          <w:iCs/>
          <w:lang w:val="en-US"/>
        </w:rPr>
        <w:t>τ</w:t>
      </w:r>
      <w:r w:rsidR="00200EDA">
        <w:rPr>
          <w:lang w:val="en-US"/>
        </w:rPr>
        <w:t>-fold.</w:t>
      </w:r>
      <w:r w:rsidR="00757A15">
        <w:rPr>
          <w:lang w:val="en-US"/>
        </w:rPr>
        <w:t xml:space="preserve"> </w:t>
      </w:r>
    </w:p>
    <w:p w:rsidR="00291184" w:rsidRDefault="00291184" w:rsidP="00757A15">
      <w:pPr>
        <w:rPr>
          <w:rFonts w:ascii="Times New Roman" w:hAnsi="Times New Roman"/>
          <w:lang w:val="en-US"/>
        </w:rPr>
      </w:pPr>
      <w:r>
        <w:rPr>
          <w:lang w:val="en-US"/>
        </w:rPr>
        <w:t xml:space="preserve">At the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individuals</w:t>
      </w:r>
      <w:r w:rsidR="00757A15">
        <w:rPr>
          <w:lang w:val="en-US"/>
        </w:rPr>
        <w:t xml:space="preserve"> </w:t>
      </w:r>
      <w:proofErr w:type="gramStart"/>
      <w:r w:rsidR="00757A15">
        <w:rPr>
          <w:lang w:val="en-US"/>
        </w:rPr>
        <w:t xml:space="preserve">is </w:t>
      </w:r>
      <w:proofErr w:type="gramEnd"/>
      <m:oMath>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w:t>
      </w:r>
      <w:r w:rsidR="00757A15">
        <w:rPr>
          <w:lang w:val="en-US"/>
        </w:rPr>
        <w:t xml:space="preserve">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Pr>
          <w:rFonts w:ascii="Times New Roman" w:hAnsi="Times New Roman"/>
          <w:lang w:val="en-US"/>
        </w:rPr>
        <w:t xml:space="preserve">. </w:t>
      </w:r>
    </w:p>
    <w:p w:rsidR="00291184" w:rsidRDefault="00291184" w:rsidP="00CC2E91">
      <w:pPr>
        <w:rPr>
          <w:lang w:val="en-US"/>
        </w:rPr>
      </w:pPr>
      <w:r>
        <w:rPr>
          <w:lang w:val="en-US"/>
        </w:rPr>
        <w:t xml:space="preserve">To incorporate random sampling into the model, we denote the population size by </w:t>
      </w:r>
      <w:r>
        <w:rPr>
          <w:i/>
          <w:iCs/>
          <w:lang w:val="en-US"/>
        </w:rPr>
        <w:t>N</w:t>
      </w:r>
      <w:r>
        <w:rPr>
          <w:lang w:val="en-US"/>
        </w:rPr>
        <w:t xml:space="preserve">. </w:t>
      </w:r>
    </w:p>
    <w:p w:rsidR="00AC5B39" w:rsidRDefault="00AC5B39" w:rsidP="006D6095">
      <w:r>
        <w:rPr>
          <w:lang w:val="en-US"/>
        </w:rPr>
        <w:t xml:space="preserve">We are interested in the </w:t>
      </w:r>
      <w:r w:rsidR="006D6095">
        <w:rPr>
          <w:lang w:val="en-US"/>
        </w:rPr>
        <w:t>capacity</w:t>
      </w:r>
      <w:r>
        <w:rPr>
          <w:lang w:val="en-US"/>
        </w:rPr>
        <w:t xml:space="preserve"> of the population to adapt to a</w:t>
      </w:r>
      <w:r w:rsidR="006D6095">
        <w:rPr>
          <w:lang w:val="en-US"/>
        </w:rPr>
        <w:t>n environmental</w:t>
      </w:r>
      <w:r>
        <w:rPr>
          <w:lang w:val="en-US"/>
        </w:rPr>
        <w:t xml:space="preserve"> </w:t>
      </w:r>
      <w:r w:rsidR="006D6095">
        <w:rPr>
          <w:lang w:val="en-US"/>
        </w:rPr>
        <w:t xml:space="preserve">change </w:t>
      </w:r>
      <w:r>
        <w:rPr>
          <w:lang w:val="en-US"/>
        </w:rPr>
        <w:t xml:space="preserve">in which the </w:t>
      </w:r>
      <w:r w:rsidR="006D6095">
        <w:rPr>
          <w:lang w:val="en-US"/>
        </w:rPr>
        <w:t xml:space="preserve">fitness of the double mutant </w:t>
      </w:r>
      <w:r>
        <w:rPr>
          <w:i/>
          <w:iCs/>
          <w:lang w:val="en-US"/>
        </w:rPr>
        <w:t>AB</w:t>
      </w:r>
      <w:r>
        <w:t xml:space="preserve"> </w:t>
      </w:r>
      <w:r w:rsidR="006D6095">
        <w:t xml:space="preserve">changes from </w:t>
      </w:r>
      <w:r w:rsidR="006D6095">
        <w:rPr>
          <w:i/>
          <w:iCs/>
        </w:rPr>
        <w:t>(1-s</w:t>
      </w:r>
      <w:proofErr w:type="gramStart"/>
      <w:r w:rsidR="006D6095">
        <w:rPr>
          <w:i/>
          <w:iCs/>
        </w:rPr>
        <w:t>)</w:t>
      </w:r>
      <w:r w:rsidR="006D6095" w:rsidRPr="006D6095">
        <w:rPr>
          <w:i/>
          <w:iCs/>
          <w:vertAlign w:val="superscript"/>
        </w:rPr>
        <w:t>2</w:t>
      </w:r>
      <w:proofErr w:type="gramEnd"/>
      <w:r w:rsidR="006D6095">
        <w:rPr>
          <w:i/>
          <w:iCs/>
        </w:rPr>
        <w:t xml:space="preserve"> </w:t>
      </w:r>
      <w:r w:rsidR="006D6095">
        <w:t xml:space="preserve"> to </w:t>
      </w:r>
      <w:r>
        <w:rPr>
          <w:i/>
          <w:iCs/>
        </w:rPr>
        <w:t>1+sH</w:t>
      </w:r>
      <w:r>
        <w:t xml:space="preserve">, where </w:t>
      </w:r>
      <w:r>
        <w:rPr>
          <w:i/>
          <w:iCs/>
        </w:rPr>
        <w:t xml:space="preserve">H </w:t>
      </w:r>
      <w:r>
        <w:t xml:space="preserve">scales the </w:t>
      </w:r>
      <w:r w:rsidR="006D6095">
        <w:t xml:space="preserve">advantage of </w:t>
      </w:r>
      <w:r w:rsidR="006D6095" w:rsidRPr="006D6095">
        <w:rPr>
          <w:i/>
          <w:iCs/>
        </w:rPr>
        <w:t>AB</w:t>
      </w:r>
      <w:r w:rsidR="006D6095">
        <w:t xml:space="preserve"> </w:t>
      </w:r>
      <w:r w:rsidRPr="006D6095">
        <w:t>in</w:t>
      </w:r>
      <w:r>
        <w:t xml:space="preserve"> comparison with </w:t>
      </w:r>
      <w:r>
        <w:lastRenderedPageBreak/>
        <w:t xml:space="preserve">the </w:t>
      </w:r>
      <w:proofErr w:type="spellStart"/>
      <w:r w:rsidR="006D6095">
        <w:t>wildtype</w:t>
      </w:r>
      <w:proofErr w:type="spellEnd"/>
      <w:r w:rsidR="006D6095">
        <w:t xml:space="preserve"> </w:t>
      </w:r>
      <w:proofErr w:type="spellStart"/>
      <w:r>
        <w:rPr>
          <w:i/>
          <w:iCs/>
        </w:rPr>
        <w:t>ab</w:t>
      </w:r>
      <w:proofErr w:type="spellEnd"/>
      <w:r w:rsidR="006D6095">
        <w:t xml:space="preserve"> and the selection coefficient </w:t>
      </w:r>
      <w:r w:rsidR="006D6095">
        <w:rPr>
          <w:i/>
          <w:iCs/>
        </w:rPr>
        <w:t>s</w:t>
      </w:r>
      <w:r w:rsidR="000F0565">
        <w:t>. See</w:t>
      </w:r>
      <w:r w:rsidR="00AD779D">
        <w:t xml:space="preserve"> </w:t>
      </w:r>
      <w:r w:rsidR="00AD779D">
        <w:fldChar w:fldCharType="begin"/>
      </w:r>
      <w:r w:rsidR="00AD779D">
        <w:instrText xml:space="preserve"> REF _Ref354316371 \h </w:instrText>
      </w:r>
      <w:r w:rsidR="00AD779D">
        <w:fldChar w:fldCharType="separate"/>
      </w:r>
      <w:r w:rsidR="00CF2388" w:rsidRPr="00317C1F">
        <w:t xml:space="preserve">Figure </w:t>
      </w:r>
      <w:r w:rsidR="00CF2388">
        <w:rPr>
          <w:noProof/>
        </w:rPr>
        <w:t>1</w:t>
      </w:r>
      <w:r w:rsidR="00AD779D">
        <w:fldChar w:fldCharType="end"/>
      </w:r>
      <w:r w:rsidR="000F0565">
        <w:t xml:space="preserve"> for an illustration of the fitness landscape</w:t>
      </w:r>
      <w:r w:rsidR="006D6095">
        <w:t xml:space="preserve"> of the new environment</w:t>
      </w:r>
      <w:r>
        <w:t>.</w:t>
      </w:r>
    </w:p>
    <w:p w:rsidR="00296230" w:rsidRDefault="00296230" w:rsidP="00296230">
      <w:pPr>
        <w:keepNext/>
        <w:jc w:val="center"/>
      </w:pPr>
      <w:r>
        <w:rPr>
          <w:noProof/>
          <w:lang w:val="en-US" w:bidi="he-IL"/>
        </w:rPr>
        <w:drawing>
          <wp:inline distT="0" distB="0" distL="0" distR="0" wp14:anchorId="154C31EA" wp14:editId="27239EAC">
            <wp:extent cx="4672965" cy="2452370"/>
            <wp:effectExtent l="0" t="0" r="0" b="5080"/>
            <wp:docPr id="6" name="Picture 6"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7862E7">
      <w:pPr>
        <w:pStyle w:val="Caption"/>
        <w:jc w:val="center"/>
        <w:rPr>
          <w:b w:val="0"/>
          <w:bCs w:val="0"/>
        </w:rPr>
      </w:pPr>
      <w:bookmarkStart w:id="3" w:name="_Ref354316371"/>
      <w:r w:rsidRPr="00317C1F">
        <w:t xml:space="preserve">Figure </w:t>
      </w:r>
      <w:r w:rsidRPr="00317C1F">
        <w:fldChar w:fldCharType="begin"/>
      </w:r>
      <w:r w:rsidRPr="00317C1F">
        <w:instrText xml:space="preserve"> SEQ Figure \* ARABIC </w:instrText>
      </w:r>
      <w:r w:rsidRPr="00317C1F">
        <w:fldChar w:fldCharType="separate"/>
      </w:r>
      <w:r w:rsidR="00CF2388">
        <w:rPr>
          <w:noProof/>
        </w:rPr>
        <w:t>1</w:t>
      </w:r>
      <w:r w:rsidRPr="00317C1F">
        <w:fldChar w:fldCharType="end"/>
      </w:r>
      <w:bookmarkEnd w:id="3"/>
      <w:r>
        <w:t xml:space="preserve"> </w:t>
      </w:r>
      <w:r>
        <w:rPr>
          <w:rFonts w:ascii="Arial" w:hAnsi="Arial" w:cs="Arial"/>
        </w:rPr>
        <w:t>–</w:t>
      </w:r>
      <w:r>
        <w:t xml:space="preserve"> Fitness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(in B)</w:t>
      </w:r>
      <w:r w:rsidR="00B619E9">
        <w:rPr>
          <w:b w:val="0"/>
          <w:bCs w:val="0"/>
        </w:rPr>
        <w:t xml:space="preserve">, but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mutation at the </w:t>
      </w:r>
      <w:r w:rsidR="00013523">
        <w:rPr>
          <w:b w:val="0"/>
          <w:bCs w:val="0"/>
          <w:i/>
          <w:iCs/>
        </w:rPr>
        <w:t>A/</w:t>
      </w:r>
      <w:proofErr w:type="gramStart"/>
      <w:r w:rsidR="00013523">
        <w:rPr>
          <w:b w:val="0"/>
          <w:bCs w:val="0"/>
          <w:i/>
          <w:iCs/>
        </w:rPr>
        <w:t>a</w:t>
      </w:r>
      <w:r w:rsidR="00013523">
        <w:rPr>
          <w:b w:val="0"/>
          <w:bCs w:val="0"/>
        </w:rPr>
        <w:t xml:space="preserve"> and</w:t>
      </w:r>
      <w:proofErr w:type="gramEnd"/>
      <w:r w:rsidR="00013523">
        <w:rPr>
          <w:b w:val="0"/>
          <w:bCs w:val="0"/>
        </w:rPr>
        <w:t xml:space="preserve"> </w:t>
      </w:r>
      <w:r w:rsidR="00013523">
        <w:rPr>
          <w:b w:val="0"/>
          <w:bCs w:val="0"/>
          <w:i/>
          <w:iCs/>
        </w:rPr>
        <w:t>B/b</w:t>
      </w:r>
      <w:r w:rsidR="00013523">
        <w:rPr>
          <w:b w:val="0"/>
          <w:bCs w:val="0"/>
        </w:rPr>
        <w:t xml:space="preserve"> loci with rate </w:t>
      </w:r>
      <w:r w:rsidR="00013523">
        <w:rPr>
          <w:rFonts w:ascii="Times New Roman" w:hAnsi="Times New Roman"/>
          <w:b w:val="0"/>
          <w:bCs w:val="0"/>
        </w:rPr>
        <w:t>µ</w:t>
      </w:r>
      <w:r w:rsidR="00013523">
        <w:rPr>
          <w:b w:val="0"/>
          <w:bCs w:val="0"/>
        </w:rPr>
        <w:t xml:space="preserve">, dashed for background 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 xml:space="preserve">Node </w:t>
      </w:r>
      <w:proofErr w:type="spellStart"/>
      <w:r w:rsidRPr="00317C1F">
        <w:rPr>
          <w:b w:val="0"/>
          <w:bCs w:val="0"/>
        </w:rPr>
        <w:t>color</w:t>
      </w:r>
      <w:proofErr w:type="spellEnd"/>
      <w:r w:rsidRPr="00317C1F">
        <w:rPr>
          <w:b w:val="0"/>
          <w:bCs w:val="0"/>
        </w:rPr>
        <w:t xml:space="preserve"> indicates</w:t>
      </w:r>
      <w:r w:rsidR="006D6095">
        <w:rPr>
          <w:b w:val="0"/>
          <w:bCs w:val="0"/>
        </w:rPr>
        <w:t xml:space="preserve"> the fitness of a </w:t>
      </w:r>
      <w:r>
        <w:rPr>
          <w:b w:val="0"/>
          <w:bCs w:val="0"/>
        </w:rPr>
        <w:t xml:space="preserve">genotype,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C84F6C">
        <w:rPr>
          <w:b w:val="0"/>
          <w:bCs w:val="0"/>
        </w:rPr>
        <w:t xml:space="preserve"> (</w:t>
      </w:r>
      <w:r w:rsidR="00C84F6C" w:rsidRPr="00C84F6C">
        <w:rPr>
          <w:b w:val="0"/>
          <w:bCs w:val="0"/>
          <w:i/>
          <w:iCs/>
        </w:rPr>
        <w:t>1+sH</w:t>
      </w:r>
      <w:r w:rsidR="00C84F6C">
        <w:rPr>
          <w:b w:val="0"/>
          <w:bCs w:val="0"/>
        </w:rPr>
        <w:t>)</w:t>
      </w:r>
      <w:r w:rsidR="00B619E9">
        <w:rPr>
          <w:b w:val="0"/>
          <w:bCs w:val="0"/>
        </w:rPr>
        <w:t xml:space="preserve"> 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C84F6C">
        <w:rPr>
          <w:b w:val="0"/>
          <w:bCs w:val="0"/>
        </w:rPr>
        <w:t xml:space="preserve"> (</w:t>
      </w:r>
      <w:r w:rsidR="00C84F6C">
        <w:rPr>
          <w:b w:val="0"/>
          <w:bCs w:val="0"/>
          <w:i/>
          <w:iCs/>
        </w:rPr>
        <w:t>(1-s</w:t>
      </w:r>
      <w:proofErr w:type="gramStart"/>
      <w:r w:rsidR="00C84F6C">
        <w:rPr>
          <w:b w:val="0"/>
          <w:bCs w:val="0"/>
          <w:i/>
          <w:iCs/>
        </w:rPr>
        <w:t>)</w:t>
      </w:r>
      <w:r w:rsidR="00C84F6C">
        <w:rPr>
          <w:b w:val="0"/>
          <w:bCs w:val="0"/>
          <w:i/>
          <w:iCs/>
          <w:vertAlign w:val="superscript"/>
        </w:rPr>
        <w:t>3</w:t>
      </w:r>
      <w:proofErr w:type="gramEnd"/>
      <w:r w:rsidR="00C84F6C">
        <w:rPr>
          <w:b w:val="0"/>
          <w:bCs w:val="0"/>
        </w:rPr>
        <w:t>)</w:t>
      </w:r>
      <w:r w:rsidR="00B619E9">
        <w:rPr>
          <w:b w:val="0"/>
          <w:bCs w:val="0"/>
        </w:rPr>
        <w:t xml:space="preserve"> </w:t>
      </w:r>
      <w:r w:rsidR="00B619E9">
        <w:rPr>
          <w:rFonts w:ascii="Arial" w:hAnsi="Arial" w:cs="Arial"/>
          <w:b w:val="0"/>
          <w:bCs w:val="0"/>
        </w:rPr>
        <w:t>–</w:t>
      </w:r>
      <w:r w:rsidR="00B619E9">
        <w:rPr>
          <w:b w:val="0"/>
          <w:bCs w:val="0"/>
        </w:rPr>
        <w:t xml:space="preserve"> see the </w:t>
      </w:r>
      <w:proofErr w:type="spellStart"/>
      <w:r w:rsidR="00B619E9">
        <w:rPr>
          <w:b w:val="0"/>
          <w:bCs w:val="0"/>
        </w:rPr>
        <w:t>colorbar</w:t>
      </w:r>
      <w:proofErr w:type="spellEnd"/>
      <w:r w:rsidR="00B619E9">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A80402">
        <w:t xml:space="preserve"> </w:t>
      </w:r>
      <w:r w:rsidR="00A80402">
        <w:rPr>
          <w:b w:val="0"/>
          <w:bCs w:val="0"/>
        </w:rPr>
        <w:t>we make no such assumption</w:t>
      </w:r>
      <w:r w:rsidR="00A80402">
        <w:t xml:space="preserve">. </w:t>
      </w:r>
      <w:r w:rsidR="00C84F6C">
        <w:rPr>
          <w:b w:val="0"/>
          <w:bCs w:val="0"/>
        </w:rPr>
        <w:t xml:space="preserve">Parameters used: </w:t>
      </w:r>
      <w:r w:rsidR="00C84F6C">
        <w:rPr>
          <w:b w:val="0"/>
          <w:bCs w:val="0"/>
          <w:i/>
          <w:iCs/>
        </w:rPr>
        <w:t>s=0.01</w:t>
      </w:r>
      <w:r w:rsidR="00C84F6C">
        <w:rPr>
          <w:b w:val="0"/>
          <w:bCs w:val="0"/>
        </w:rPr>
        <w:t xml:space="preserve">, </w:t>
      </w:r>
      <w:r w:rsidR="00C84F6C">
        <w:rPr>
          <w:b w:val="0"/>
          <w:bCs w:val="0"/>
          <w:i/>
          <w:iCs/>
        </w:rPr>
        <w:t>H=2</w:t>
      </w:r>
      <w:r w:rsidR="00C84F6C">
        <w:rPr>
          <w:b w:val="0"/>
          <w:bCs w:val="0"/>
        </w:rPr>
        <w:t>.</w:t>
      </w:r>
      <w:r>
        <w:rPr>
          <w:b w:val="0"/>
          <w:bCs w:val="0"/>
        </w:rPr>
        <w:t xml:space="preserve"> </w:t>
      </w:r>
    </w:p>
    <w:p w:rsidR="00007F66" w:rsidRPr="00FD5294" w:rsidRDefault="00007F66" w:rsidP="003277CF">
      <w:pPr>
        <w:pStyle w:val="Heading3"/>
      </w:pPr>
      <w:r>
        <w:t>Constrains on the parameter space</w:t>
      </w:r>
    </w:p>
    <w:p w:rsidR="00EF58EF" w:rsidRDefault="00EF58EF" w:rsidP="006D6095">
      <w:pPr>
        <w:ind w:firstLine="0"/>
        <w:rPr>
          <w:lang w:val="en-US"/>
        </w:rPr>
      </w:pPr>
      <w:r>
        <w:rPr>
          <w:lang w:val="en-US"/>
        </w:rPr>
        <w:t xml:space="preserve">There are several </w:t>
      </w:r>
      <w:r w:rsidR="006D6095">
        <w:rPr>
          <w:lang w:val="en-US"/>
        </w:rPr>
        <w:t>constraints</w:t>
      </w:r>
      <w:r>
        <w:rPr>
          <w:lang w:val="en-US"/>
        </w:rPr>
        <w:t xml:space="preserve"> on the main parameters:</w:t>
      </w:r>
    </w:p>
    <w:p w:rsidR="00EF58EF" w:rsidRDefault="00EF58EF" w:rsidP="00CC2E91">
      <w:pPr>
        <w:pStyle w:val="ListParagraph"/>
        <w:numPr>
          <w:ilvl w:val="0"/>
          <w:numId w:val="14"/>
        </w:numPr>
        <w:rPr>
          <w:lang w:val="en-US"/>
        </w:rPr>
      </w:pPr>
      <w:r>
        <w:rPr>
          <w:lang w:val="en-US"/>
        </w:rPr>
        <w:t>The above MSB approximations are only valid when</w:t>
      </w:r>
      <w:r>
        <w:rPr>
          <w:i/>
          <w:iCs/>
          <w:lang w:val="en-US"/>
        </w:rPr>
        <w:t xml:space="preserve"> </w:t>
      </w:r>
      <w:r w:rsidRPr="00A8498D">
        <w:rPr>
          <w:rFonts w:ascii="Times New Roman" w:hAnsi="Times New Roman"/>
          <w:i/>
          <w:iCs/>
          <w:lang w:val="en-US"/>
        </w:rPr>
        <w:t>µ</w:t>
      </w:r>
      <w:r>
        <w:rPr>
          <w:rFonts w:ascii="Times New Roman" w:hAnsi="Times New Roman"/>
          <w:i/>
          <w:iCs/>
          <w:lang w:val="en-US"/>
        </w:rPr>
        <w:t xml:space="preserve">/s&lt;1 </w:t>
      </w:r>
      <w:r>
        <w:rPr>
          <w:rFonts w:ascii="Times New Roman" w:hAnsi="Times New Roman"/>
          <w:lang w:val="en-US"/>
        </w:rPr>
        <w:t xml:space="preserve">or </w:t>
      </w:r>
      <w:r w:rsidRPr="00A8498D">
        <w:rPr>
          <w:rFonts w:ascii="Times New Roman" w:hAnsi="Times New Roman"/>
          <w:i/>
          <w:iCs/>
          <w:lang w:val="en-US"/>
        </w:rPr>
        <w:t>µ</w:t>
      </w:r>
      <w:r>
        <w:rPr>
          <w:rFonts w:ascii="Times New Roman" w:hAnsi="Times New Roman"/>
          <w:i/>
          <w:iCs/>
          <w:lang w:val="en-US"/>
        </w:rPr>
        <w:t>&lt;</w:t>
      </w:r>
      <w:r>
        <w:rPr>
          <w:i/>
          <w:iCs/>
          <w:lang w:val="en-US"/>
        </w:rPr>
        <w:t>s</w:t>
      </w:r>
      <w:r>
        <w:rPr>
          <w:lang w:val="en-US"/>
        </w:rPr>
        <w:t>.</w:t>
      </w:r>
    </w:p>
    <w:p w:rsidR="00EF58EF" w:rsidRDefault="00EF58EF" w:rsidP="006D6095">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w:t>
      </w:r>
      <w:r w:rsidR="00332D67">
        <w:rPr>
          <w:lang w:val="en-US"/>
        </w:rPr>
        <w:t>there are already double muta</w:t>
      </w:r>
      <w:r>
        <w:rPr>
          <w:lang w:val="en-US"/>
        </w:rPr>
        <w:t>n</w:t>
      </w:r>
      <w:r w:rsidR="00332D67">
        <w:rPr>
          <w:lang w:val="en-US"/>
        </w:rPr>
        <w:t>t</w:t>
      </w:r>
      <w:r>
        <w:rPr>
          <w:lang w:val="en-US"/>
        </w:rPr>
        <w:t xml:space="preserve">s </w:t>
      </w:r>
      <w:r w:rsidR="006D6095">
        <w:rPr>
          <w:lang w:val="en-US"/>
        </w:rPr>
        <w:t xml:space="preserve">in the population at the time of the environmental change </w:t>
      </w:r>
      <w:r>
        <w:rPr>
          <w:lang w:val="en-US"/>
        </w:rPr>
        <w:t xml:space="preserve">and therefore adaptation will be </w:t>
      </w:r>
      <w:r w:rsidR="00AC64E4">
        <w:rPr>
          <w:lang w:val="en-US"/>
        </w:rPr>
        <w:t xml:space="preserve">rapid </w:t>
      </w:r>
      <w:r>
        <w:rPr>
          <w:lang w:val="en-US"/>
        </w:rPr>
        <w:t xml:space="preserve">and will not require </w:t>
      </w:r>
      <w:r w:rsidR="00AC64E4">
        <w:rPr>
          <w:lang w:val="en-US"/>
        </w:rPr>
        <w:t xml:space="preserve">new </w:t>
      </w:r>
      <w:r>
        <w:rPr>
          <w:lang w:val="en-US"/>
        </w:rPr>
        <w:t>mutation</w:t>
      </w:r>
      <w:r w:rsidR="00AC64E4">
        <w:rPr>
          <w:lang w:val="en-US"/>
        </w:rPr>
        <w:t>s</w:t>
      </w:r>
      <w:r>
        <w:rPr>
          <w:lang w:val="en-US"/>
        </w:rPr>
        <w:t xml:space="preserve">. </w:t>
      </w:r>
    </w:p>
    <w:p w:rsidR="00EF58EF" w:rsidRPr="00183F36" w:rsidRDefault="00EF58EF" w:rsidP="00CC2E91">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w:t>
      </w:r>
      <w:r w:rsidR="003C4D79">
        <w:rPr>
          <w:lang w:val="en-US"/>
        </w:rPr>
        <w:t xml:space="preserve"> and the time of the environmental change</w:t>
      </w:r>
      <w:r>
        <w:rPr>
          <w:lang w:val="en-US"/>
        </w:rPr>
        <w:t xml:space="preserve"> and double </w:t>
      </w:r>
      <w:proofErr w:type="spellStart"/>
      <w:r>
        <w:rPr>
          <w:lang w:val="en-US"/>
        </w:rPr>
        <w:t>mutatns</w:t>
      </w:r>
      <w:proofErr w:type="spellEnd"/>
      <w:r>
        <w:rPr>
          <w:lang w:val="en-US"/>
        </w:rPr>
        <w:t xml:space="preserve"> must be generated by a double mutation</w:t>
      </w:r>
      <w:r w:rsidR="003C4D79">
        <w:rPr>
          <w:lang w:val="en-US"/>
        </w:rPr>
        <w:t xml:space="preserve"> in a </w:t>
      </w:r>
      <w:proofErr w:type="spellStart"/>
      <w:r w:rsidR="003C4D79">
        <w:rPr>
          <w:lang w:val="en-US"/>
        </w:rPr>
        <w:t>wild</w:t>
      </w:r>
      <w:r w:rsidR="00AC64E4">
        <w:rPr>
          <w:lang w:val="en-US"/>
        </w:rPr>
        <w:t>type</w:t>
      </w:r>
      <w:proofErr w:type="spellEnd"/>
      <w:r w:rsidR="00AC64E4">
        <w:rPr>
          <w:lang w:val="en-US"/>
        </w:rPr>
        <w:t xml:space="preserve"> individual.</w:t>
      </w:r>
      <w:r>
        <w:rPr>
          <w:lang w:val="en-US"/>
        </w:rPr>
        <w:t xml:space="preserve"> </w:t>
      </w:r>
      <w:r w:rsidR="00AC64E4" w:rsidRPr="00183F36">
        <w:rPr>
          <w:lang w:val="en-US"/>
        </w:rPr>
        <w:t xml:space="preserve">Therefore, </w:t>
      </w:r>
      <w:r w:rsidRPr="00183F36">
        <w:rPr>
          <w:lang w:val="en-US"/>
        </w:rPr>
        <w:t xml:space="preserve">increasing the mutation rate of individuals with fitness below 1 will </w:t>
      </w:r>
      <w:r w:rsidR="00207370" w:rsidRPr="00183F36">
        <w:rPr>
          <w:lang w:val="en-US"/>
        </w:rPr>
        <w:t>have a much smaller effect than if single mutants were abundant</w:t>
      </w:r>
      <w:r w:rsidRPr="00183F36">
        <w:rPr>
          <w:lang w:val="en-US"/>
        </w:rPr>
        <w:t>.</w:t>
      </w:r>
    </w:p>
    <w:p w:rsidR="00EF58EF" w:rsidRDefault="00EF58EF" w:rsidP="003C4D79">
      <w:pPr>
        <w:pStyle w:val="ListParagraph"/>
        <w:numPr>
          <w:ilvl w:val="0"/>
          <w:numId w:val="14"/>
        </w:numPr>
        <w:rPr>
          <w:lang w:val="en-US"/>
        </w:rPr>
      </w:pPr>
      <w:r w:rsidRPr="00183F36">
        <w:rPr>
          <w:lang w:val="en-US"/>
        </w:rPr>
        <w:t xml:space="preserve">If we assume that individuals </w:t>
      </w:r>
      <w:r w:rsidR="003C4D79">
        <w:rPr>
          <w:lang w:val="en-US"/>
        </w:rPr>
        <w:t xml:space="preserve">that accumulated </w:t>
      </w:r>
      <w:r w:rsidRPr="00183F36">
        <w:rPr>
          <w:lang w:val="en-US"/>
        </w:rPr>
        <w:t xml:space="preserve">deleterious mutations are "evolutionary dead-ends" and cannot be the origin of adaptation, </w:t>
      </w:r>
      <w:r w:rsidR="002A228F" w:rsidRPr="00183F36">
        <w:rPr>
          <w:lang w:val="en-US"/>
        </w:rPr>
        <w:t>then</w:t>
      </w:r>
      <w:r w:rsidR="002A228F">
        <w:rPr>
          <w:lang w:val="en-US"/>
        </w:rPr>
        <w:t xml:space="preserve"> </w:t>
      </w:r>
      <w:r>
        <w:rPr>
          <w:lang w:val="en-US"/>
        </w:rPr>
        <w:t xml:space="preserve">the fraction of </w:t>
      </w:r>
      <w:r w:rsidR="003C4D79">
        <w:rPr>
          <w:lang w:val="en-US"/>
        </w:rPr>
        <w:t xml:space="preserve">such </w:t>
      </w:r>
      <w:r>
        <w:rPr>
          <w:lang w:val="en-US"/>
        </w:rPr>
        <w:t xml:space="preserve">individuals </w:t>
      </w:r>
      <w:r w:rsidR="002A228F">
        <w:rPr>
          <w:lang w:val="en-US"/>
        </w:rPr>
        <w:t>must</w:t>
      </w:r>
      <w:r>
        <w:rPr>
          <w:lang w:val="en-US"/>
        </w:rPr>
        <w:t xml:space="preserve"> be small - </w:t>
      </w:r>
      <w:r>
        <w:rPr>
          <w:rFonts w:ascii="Times New Roman" w:hAnsi="Times New Roman"/>
          <w:i/>
          <w:iCs/>
          <w:lang w:val="en-US"/>
        </w:rPr>
        <w:t>U/s&lt;1</w:t>
      </w:r>
      <w:r>
        <w:rPr>
          <w:lang w:val="en-US"/>
        </w:rPr>
        <w:t>.</w:t>
      </w:r>
      <w:r w:rsidR="002A228F">
        <w:rPr>
          <w:lang w:val="en-US"/>
        </w:rPr>
        <w:t xml:space="preserve"> This replaces the </w:t>
      </w:r>
      <w:r w:rsidR="003C4D79">
        <w:rPr>
          <w:lang w:val="en-US"/>
        </w:rPr>
        <w:t>first constraint above</w:t>
      </w:r>
      <w:r w:rsidR="002A228F">
        <w:rPr>
          <w:lang w:val="en-US"/>
        </w:rPr>
        <w:t xml:space="preserve"> because </w:t>
      </w:r>
      <w:r w:rsidR="00656818" w:rsidRPr="00A8498D">
        <w:rPr>
          <w:rFonts w:ascii="Times New Roman" w:hAnsi="Times New Roman"/>
          <w:i/>
          <w:iCs/>
          <w:lang w:val="en-US"/>
        </w:rPr>
        <w:t>µ</w:t>
      </w:r>
      <w:r w:rsidR="00656818" w:rsidRPr="00656818">
        <w:rPr>
          <w:lang w:val="en-US"/>
        </w:rPr>
        <w:t xml:space="preserve"> is much smaller than </w:t>
      </w:r>
      <w:r w:rsidR="002A228F" w:rsidRPr="00656818">
        <w:rPr>
          <w:i/>
          <w:iCs/>
          <w:lang w:val="en-US"/>
        </w:rPr>
        <w:t>U</w:t>
      </w:r>
      <w:r w:rsidR="002A228F" w:rsidRPr="00656818">
        <w:rPr>
          <w:lang w:val="en-US"/>
        </w:rPr>
        <w:t>.</w:t>
      </w:r>
      <w:r w:rsidR="002A228F">
        <w:rPr>
          <w:lang w:val="en-US"/>
        </w:rPr>
        <w:t xml:space="preserve"> </w:t>
      </w:r>
    </w:p>
    <w:p w:rsidR="00183F36" w:rsidRDefault="003C4D79" w:rsidP="003C4D79">
      <w:pPr>
        <w:ind w:firstLine="0"/>
        <w:rPr>
          <w:lang w:val="en-US"/>
        </w:rPr>
      </w:pPr>
      <w:r>
        <w:rPr>
          <w:lang w:val="en-US"/>
        </w:rPr>
        <w:t>To summarize</w:t>
      </w:r>
      <w:r w:rsidR="00183F36">
        <w:rPr>
          <w:lang w:val="en-US"/>
        </w:rPr>
        <w:t xml:space="preserve"> the above </w:t>
      </w:r>
      <w:r>
        <w:rPr>
          <w:lang w:val="en-US"/>
        </w:rPr>
        <w:t>constraints</w:t>
      </w:r>
      <w:r w:rsidR="00183F36">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F2E22" w:rsidTr="000833F9">
        <w:tc>
          <w:tcPr>
            <w:tcW w:w="4500" w:type="pct"/>
            <w:vAlign w:val="center"/>
          </w:tcPr>
          <w:p w:rsidR="004F2E22" w:rsidRDefault="004F2E22" w:rsidP="00CC2E91">
            <w:pPr>
              <w:ind w:left="340" w:firstLine="0"/>
              <w:rPr>
                <w:lang w:val="en-US"/>
              </w:rPr>
            </w:pPr>
            <m:oMathPara>
              <m:oMath>
                <m:r>
                  <w:rPr>
                    <w:rFonts w:ascii="Cambria Math" w:hAnsi="Cambria Math"/>
                    <w:lang w:val="en-US"/>
                  </w:rPr>
                  <m:t>U&lt;s</m:t>
                </m:r>
              </m:oMath>
            </m:oMathPara>
          </w:p>
        </w:tc>
        <w:tc>
          <w:tcPr>
            <w:tcW w:w="500" w:type="pct"/>
            <w:vAlign w:val="center"/>
          </w:tcPr>
          <w:p w:rsidR="004F2E22" w:rsidRDefault="004F2E22" w:rsidP="00CC2E91">
            <w:pPr>
              <w:ind w:firstLine="0"/>
              <w:rPr>
                <w:lang w:val="en-US"/>
              </w:rPr>
            </w:pPr>
            <w:bookmarkStart w:id="4" w:name="_Ref354149705"/>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1</w:t>
            </w:r>
            <w:r w:rsidR="00F95F72">
              <w:rPr>
                <w:lang w:val="en-US"/>
              </w:rPr>
              <w:fldChar w:fldCharType="end"/>
            </w:r>
            <w:r>
              <w:rPr>
                <w:lang w:val="en-US"/>
              </w:rPr>
              <w:t>)</w:t>
            </w:r>
            <w:bookmarkEnd w:id="4"/>
          </w:p>
        </w:tc>
      </w:tr>
      <w:tr w:rsidR="004F2E22" w:rsidTr="004F2E22">
        <w:tc>
          <w:tcPr>
            <w:tcW w:w="4500" w:type="pct"/>
            <w:vAlign w:val="center"/>
          </w:tcPr>
          <w:p w:rsidR="004F2E22" w:rsidRDefault="0018262D" w:rsidP="00CC2E91">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4F2E22" w:rsidRDefault="004F2E22" w:rsidP="00CC2E91">
            <w:pPr>
              <w:ind w:firstLine="0"/>
              <w:rPr>
                <w:lang w:val="en-US"/>
              </w:rPr>
            </w:pPr>
            <w:bookmarkStart w:id="5" w:name="_Ref354129072"/>
            <w:r>
              <w:rPr>
                <w:lang w:val="en-US"/>
              </w:rPr>
              <w:t>(</w:t>
            </w:r>
            <w:r w:rsidR="00F95F72">
              <w:rPr>
                <w:lang w:val="en-US"/>
              </w:rPr>
              <w:fldChar w:fldCharType="begin"/>
            </w:r>
            <w:r w:rsidR="00F95F72">
              <w:rPr>
                <w:lang w:val="en-US"/>
              </w:rPr>
              <w:instrText xml:space="preserve"> SEQ Equation </w:instrText>
            </w:r>
            <w:r w:rsidR="00F95F72">
              <w:rPr>
                <w:lang w:val="en-US"/>
              </w:rPr>
              <w:fldChar w:fldCharType="separate"/>
            </w:r>
            <w:r w:rsidR="00CF2388">
              <w:rPr>
                <w:noProof/>
                <w:lang w:val="en-US"/>
              </w:rPr>
              <w:t>2</w:t>
            </w:r>
            <w:r w:rsidR="00F95F72">
              <w:rPr>
                <w:lang w:val="en-US"/>
              </w:rPr>
              <w:fldChar w:fldCharType="end"/>
            </w:r>
            <w:r>
              <w:rPr>
                <w:lang w:val="en-US"/>
              </w:rPr>
              <w:t>)</w:t>
            </w:r>
            <w:bookmarkEnd w:id="5"/>
          </w:p>
        </w:tc>
      </w:tr>
    </w:tbl>
    <w:p w:rsidR="00B13C26" w:rsidRDefault="001A482B" w:rsidP="00632CC6">
      <w:pPr>
        <w:ind w:firstLine="0"/>
        <w:rPr>
          <w:lang w:val="en-US"/>
        </w:rPr>
      </w:pPr>
      <w:r w:rsidRPr="001A482B">
        <w:rPr>
          <w:lang w:val="en-US"/>
        </w:rPr>
        <w:lastRenderedPageBreak/>
        <w:t>For</w:t>
      </w:r>
      <w:r w:rsidR="00324A58">
        <w:rPr>
          <w:lang w:val="en-US"/>
        </w:rPr>
        <w:t xml:space="preserve"> the bacteria species</w:t>
      </w:r>
      <w:r w:rsidRPr="001A482B">
        <w:rPr>
          <w:lang w:val="en-US"/>
        </w:rPr>
        <w:t xml:space="preserve"> </w:t>
      </w:r>
      <w:proofErr w:type="spellStart"/>
      <w:r w:rsidRPr="001A482B">
        <w:rPr>
          <w:i/>
          <w:iCs/>
          <w:lang w:val="en-US"/>
        </w:rPr>
        <w:t>Escherischia</w:t>
      </w:r>
      <w:proofErr w:type="spellEnd"/>
      <w:r w:rsidRPr="001A482B">
        <w:rPr>
          <w:i/>
          <w:iCs/>
          <w:lang w:val="en-US"/>
        </w:rPr>
        <w:t xml:space="preserve"> coli</w:t>
      </w:r>
      <w:r w:rsidRPr="001A482B">
        <w:rPr>
          <w:lang w:val="en-US"/>
        </w:rPr>
        <w:t xml:space="preserve"> estimations of the selection coefficient</w:t>
      </w:r>
      <w:r w:rsidR="00324A58">
        <w:rPr>
          <w:lang w:val="en-US"/>
        </w:rPr>
        <w:t xml:space="preserve"> and mutation rates</w:t>
      </w:r>
      <w:r w:rsidRPr="001A482B">
        <w:rPr>
          <w:lang w:val="en-US"/>
        </w:rPr>
        <w:t xml:space="preserve"> are </w:t>
      </w:r>
      <w:r w:rsidR="00405B25" w:rsidRPr="001A482B">
        <w:rPr>
          <w:i/>
          <w:iCs/>
          <w:lang w:val="en-US"/>
        </w:rPr>
        <w:t>s=</w:t>
      </w:r>
      <w:r w:rsidRPr="001A482B">
        <w:rPr>
          <w:i/>
          <w:iCs/>
          <w:lang w:val="en-US"/>
        </w:rPr>
        <w:t>0.01</w:t>
      </w:r>
      <w:r w:rsidR="00632CC6">
        <w:rPr>
          <w:lang w:val="en-US"/>
        </w:rPr>
        <w:t>-</w:t>
      </w:r>
      <w:r w:rsidR="00632CC6" w:rsidRPr="00632CC6">
        <w:rPr>
          <w:i/>
          <w:iCs/>
          <w:lang w:val="en-US"/>
        </w:rPr>
        <w:t>0.3</w:t>
      </w:r>
      <w:r w:rsidR="00324A58">
        <w:rPr>
          <w:lang w:val="en-US"/>
        </w:rPr>
        <w:t xml:space="preserve"> </w:t>
      </w:r>
      <w:r w:rsidR="00324A58">
        <w:rPr>
          <w:lang w:val="en-US"/>
        </w:rPr>
        <w:fldChar w:fldCharType="begin" w:fldLock="1"/>
      </w:r>
      <w:r w:rsidR="002C3A88">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sidR="00324A58">
        <w:rPr>
          <w:lang w:val="en-US"/>
        </w:rPr>
        <w:fldChar w:fldCharType="separate"/>
      </w:r>
      <w:r w:rsidR="00013523" w:rsidRPr="00013523">
        <w:rPr>
          <w:noProof/>
          <w:lang w:val="en-US"/>
        </w:rPr>
        <w:t>(17,18)</w:t>
      </w:r>
      <w:r w:rsidR="00324A58">
        <w:rPr>
          <w:lang w:val="en-US"/>
        </w:rPr>
        <w:fldChar w:fldCharType="end"/>
      </w:r>
      <w:r w:rsidR="00324A58">
        <w:rPr>
          <w:lang w:val="en-US"/>
        </w:rPr>
        <w:t>,</w:t>
      </w:r>
      <w:r w:rsidR="00324A58">
        <w:rPr>
          <w:i/>
          <w:iCs/>
          <w:lang w:val="en-US"/>
        </w:rPr>
        <w:t xml:space="preserve"> </w:t>
      </w:r>
      <w:r w:rsidR="00405B25" w:rsidRPr="001A482B">
        <w:rPr>
          <w:i/>
          <w:iCs/>
          <w:lang w:val="en-US"/>
        </w:rPr>
        <w:t>U=</w:t>
      </w:r>
      <w:r w:rsidR="00632CC6">
        <w:rPr>
          <w:i/>
          <w:iCs/>
          <w:lang w:val="en-US"/>
        </w:rPr>
        <w:t>0.003-</w:t>
      </w:r>
      <w:r w:rsidRPr="001A482B">
        <w:rPr>
          <w:i/>
          <w:iCs/>
          <w:lang w:val="en-US"/>
        </w:rPr>
        <w:t>0.000</w:t>
      </w:r>
      <w:r w:rsidRPr="00324A58">
        <w:rPr>
          <w:i/>
          <w:iCs/>
          <w:lang w:val="en-US"/>
        </w:rPr>
        <w:t>4</w:t>
      </w:r>
      <w:r w:rsidRPr="001A482B">
        <w:rPr>
          <w:lang w:val="en-US"/>
        </w:rPr>
        <w:t xml:space="preserve"> </w:t>
      </w:r>
      <w:r w:rsidRPr="001A482B">
        <w:rPr>
          <w:lang w:val="en-US"/>
        </w:rPr>
        <w:fldChar w:fldCharType="begin" w:fldLock="1"/>
      </w:r>
      <w:r w:rsidR="002C3A88">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sidRPr="001A482B">
        <w:rPr>
          <w:lang w:val="en-US"/>
        </w:rPr>
        <w:fldChar w:fldCharType="separate"/>
      </w:r>
      <w:r w:rsidR="00013523" w:rsidRPr="00013523">
        <w:rPr>
          <w:noProof/>
          <w:lang w:val="en-US"/>
        </w:rPr>
        <w:t>(19,20)</w:t>
      </w:r>
      <w:r w:rsidRPr="001A482B">
        <w:rPr>
          <w:lang w:val="en-US"/>
        </w:rPr>
        <w:fldChar w:fldCharType="end"/>
      </w:r>
      <w:r w:rsidR="00405B25" w:rsidRPr="001A482B">
        <w:rPr>
          <w:lang w:val="en-US"/>
        </w:rPr>
        <w:t xml:space="preserve"> and </w:t>
      </w:r>
      <w:r w:rsidRPr="00A8498D">
        <w:rPr>
          <w:rFonts w:ascii="Times New Roman" w:hAnsi="Times New Roman"/>
          <w:i/>
          <w:iCs/>
          <w:lang w:val="en-US"/>
        </w:rPr>
        <w:t>µ</w:t>
      </w:r>
      <w:r w:rsidRPr="001A482B">
        <w:rPr>
          <w:i/>
          <w:iCs/>
          <w:lang w:val="en-US"/>
        </w:rPr>
        <w:t xml:space="preserve"> </w:t>
      </w:r>
      <w:r w:rsidR="00405B25" w:rsidRPr="001A482B">
        <w:rPr>
          <w:i/>
          <w:iCs/>
          <w:lang w:val="en-US"/>
        </w:rPr>
        <w:t>=</w:t>
      </w:r>
      <w:r w:rsidR="00632CC6" w:rsidRPr="001A482B">
        <w:rPr>
          <w:i/>
          <w:iCs/>
          <w:lang w:val="en-US"/>
        </w:rPr>
        <w:t>10</w:t>
      </w:r>
      <w:r w:rsidR="00632CC6" w:rsidRPr="001A482B">
        <w:rPr>
          <w:i/>
          <w:iCs/>
          <w:vertAlign w:val="superscript"/>
          <w:lang w:val="en-US"/>
        </w:rPr>
        <w:t>-</w:t>
      </w:r>
      <w:r w:rsidR="00632CC6">
        <w:rPr>
          <w:i/>
          <w:iCs/>
          <w:vertAlign w:val="superscript"/>
          <w:lang w:val="en-US"/>
        </w:rPr>
        <w:t>6</w:t>
      </w:r>
      <w:r w:rsidR="00632CC6">
        <w:rPr>
          <w:i/>
          <w:iCs/>
          <w:lang w:val="en-US"/>
        </w:rPr>
        <w:t>-</w:t>
      </w:r>
      <w:r w:rsidR="00405B25" w:rsidRPr="001A482B">
        <w:rPr>
          <w:i/>
          <w:iCs/>
          <w:lang w:val="en-US"/>
        </w:rPr>
        <w:t>10</w:t>
      </w:r>
      <w:r w:rsidR="00632CC6">
        <w:rPr>
          <w:i/>
          <w:iCs/>
          <w:vertAlign w:val="superscript"/>
          <w:lang w:val="en-US"/>
        </w:rPr>
        <w:t>-9</w:t>
      </w:r>
      <w:r w:rsidR="00405B25" w:rsidRPr="001A482B">
        <w:rPr>
          <w:lang w:val="en-US"/>
        </w:rPr>
        <w:t xml:space="preserve"> </w:t>
      </w:r>
      <w:r w:rsidRPr="001A482B">
        <w:rPr>
          <w:rFonts w:cstheme="majorBidi"/>
          <w:lang w:val="en-US"/>
        </w:rPr>
        <w:fldChar w:fldCharType="begin" w:fldLock="1"/>
      </w:r>
      <w:r w:rsidR="002C3A88">
        <w:rPr>
          <w:rFonts w:cstheme="majorBidi"/>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sidRPr="001A482B">
        <w:rPr>
          <w:rFonts w:cstheme="majorBidi"/>
          <w:lang w:val="en-US"/>
        </w:rPr>
        <w:fldChar w:fldCharType="separate"/>
      </w:r>
      <w:r w:rsidR="00013523" w:rsidRPr="00013523">
        <w:rPr>
          <w:rFonts w:cstheme="majorBidi"/>
          <w:noProof/>
          <w:lang w:val="en-US"/>
        </w:rPr>
        <w:t>(18)</w:t>
      </w:r>
      <w:r w:rsidRPr="001A482B">
        <w:rPr>
          <w:rFonts w:cstheme="majorBidi"/>
          <w:lang w:val="en-US"/>
        </w:rPr>
        <w:fldChar w:fldCharType="end"/>
      </w:r>
      <w:r w:rsidR="00632CC6">
        <w:rPr>
          <w:lang w:val="en-US"/>
        </w:rPr>
        <w:t xml:space="preserve">. Taking the conservative alternative, we get this </w:t>
      </w:r>
      <w:r w:rsidR="00324A58">
        <w:rPr>
          <w:lang w:val="en-US"/>
        </w:rPr>
        <w:t>constraint on the population size</w:t>
      </w:r>
      <w:r w:rsidR="00632CC6">
        <w:rPr>
          <w:lang w:val="en-US"/>
        </w:rPr>
        <w:t xml:space="preserve"> -</w:t>
      </w:r>
      <w:r w:rsidR="00632CC6">
        <w:rPr>
          <w:i/>
          <w:iCs/>
          <w:lang w:val="en-US"/>
        </w:rPr>
        <w:t xml:space="preserve"> </w:t>
      </w:r>
      <w:r w:rsidRPr="001A482B">
        <w:rPr>
          <w:i/>
          <w:iCs/>
          <w:lang w:val="en-US"/>
        </w:rPr>
        <w:t>10</w:t>
      </w:r>
      <w:r>
        <w:rPr>
          <w:i/>
          <w:iCs/>
          <w:vertAlign w:val="superscript"/>
          <w:lang w:val="en-US"/>
        </w:rPr>
        <w:t>5</w:t>
      </w:r>
      <w:r>
        <w:rPr>
          <w:rFonts w:ascii="Arial" w:hAnsi="Arial" w:cs="Arial"/>
          <w:i/>
          <w:iCs/>
          <w:lang w:val="en-US"/>
        </w:rPr>
        <w:t xml:space="preserve"> ≤ </w:t>
      </w:r>
      <w:r w:rsidR="00405B25" w:rsidRPr="001A482B">
        <w:rPr>
          <w:i/>
          <w:iCs/>
          <w:lang w:val="en-US"/>
        </w:rPr>
        <w:t>N</w:t>
      </w:r>
      <w:r>
        <w:rPr>
          <w:rFonts w:ascii="Arial" w:hAnsi="Arial" w:cs="Arial"/>
          <w:i/>
          <w:iCs/>
          <w:lang w:val="en-US"/>
        </w:rPr>
        <w:t xml:space="preserve"> ≤ </w:t>
      </w:r>
      <w:r w:rsidRPr="001A482B">
        <w:rPr>
          <w:i/>
          <w:iCs/>
          <w:lang w:val="en-US"/>
        </w:rPr>
        <w:t>10</w:t>
      </w:r>
      <w:r w:rsidR="00632CC6" w:rsidRPr="00632CC6">
        <w:rPr>
          <w:vertAlign w:val="superscript"/>
          <w:lang w:val="en-US"/>
        </w:rPr>
        <w:t>7</w:t>
      </w:r>
      <w:r w:rsidR="00324A58">
        <w:rPr>
          <w:lang w:val="en-US"/>
        </w:rPr>
        <w:t>.</w:t>
      </w:r>
    </w:p>
    <w:p w:rsidR="00DB22F4" w:rsidRDefault="00DB22F4" w:rsidP="00DB22F4">
      <w:pPr>
        <w:ind w:firstLine="0"/>
        <w:rPr>
          <w:lang w:val="en-US"/>
        </w:rPr>
      </w:pPr>
      <w:r>
        <w:rPr>
          <w:lang w:val="en-US"/>
        </w:rPr>
        <w:t>In the following derivations we assume both of the above constraints.</w:t>
      </w:r>
    </w:p>
    <w:p w:rsidR="00113AE4" w:rsidRDefault="000564F3" w:rsidP="003277CF">
      <w:pPr>
        <w:pStyle w:val="Heading3"/>
        <w:rPr>
          <w:lang w:val="en-US"/>
        </w:rPr>
      </w:pPr>
      <w:r>
        <w:rPr>
          <w:lang w:val="en-US"/>
        </w:rPr>
        <w:t>Appearance of a double mutant</w:t>
      </w:r>
    </w:p>
    <w:p w:rsidR="000564F3" w:rsidRDefault="00DB22F4" w:rsidP="005F3FF6">
      <w:pPr>
        <w:pStyle w:val="Firstparagraph"/>
        <w:rPr>
          <w:lang w:val="en-US"/>
        </w:rPr>
      </w:pPr>
      <w:r>
        <w:rPr>
          <w:lang w:val="en-US"/>
        </w:rPr>
        <w:t>Because</w:t>
      </w:r>
      <w:r w:rsidR="000564F3">
        <w:rPr>
          <w:lang w:val="en-US"/>
        </w:rPr>
        <w:t xml:space="preserve"> there are no double mutants (</w:t>
      </w:r>
      <w:r w:rsidR="000564F3">
        <w:rPr>
          <w:i/>
          <w:iCs/>
          <w:lang w:val="en-US"/>
        </w:rPr>
        <w:t>AB</w:t>
      </w:r>
      <w:r w:rsidR="000564F3">
        <w:rPr>
          <w:lang w:val="en-US"/>
        </w:rPr>
        <w:t>) at the time of the environmental change</w:t>
      </w:r>
      <w:r>
        <w:rPr>
          <w:lang w:val="en-US"/>
        </w:rPr>
        <w:t>,</w:t>
      </w:r>
      <w:r w:rsidR="000564F3">
        <w:rPr>
          <w:lang w:val="en-US"/>
        </w:rPr>
        <w:t xml:space="preserve"> double mutants can appear either via a double mutation in a </w:t>
      </w:r>
      <w:proofErr w:type="spellStart"/>
      <w:r w:rsidR="000564F3">
        <w:rPr>
          <w:lang w:val="en-US"/>
        </w:rPr>
        <w:t>wildtype</w:t>
      </w:r>
      <w:proofErr w:type="spellEnd"/>
      <w:r w:rsidR="000564F3">
        <w:rPr>
          <w:lang w:val="en-US"/>
        </w:rPr>
        <w:t xml:space="preserve"> individual (</w:t>
      </w:r>
      <w:proofErr w:type="spellStart"/>
      <w:r w:rsidR="000564F3">
        <w:rPr>
          <w:i/>
          <w:iCs/>
          <w:lang w:val="en-US"/>
        </w:rPr>
        <w:t>ab</w:t>
      </w:r>
      <w:proofErr w:type="spellEnd"/>
      <w:r w:rsidR="000564F3">
        <w:rPr>
          <w:lang w:val="en-US"/>
        </w:rPr>
        <w:t>) or via a single mutation in a single mutant (</w:t>
      </w:r>
      <w:proofErr w:type="spellStart"/>
      <w:r w:rsidR="000564F3">
        <w:rPr>
          <w:i/>
          <w:iCs/>
          <w:lang w:val="en-US"/>
        </w:rPr>
        <w:t>Ab</w:t>
      </w:r>
      <w:proofErr w:type="spellEnd"/>
      <w:r w:rsidR="000564F3">
        <w:rPr>
          <w:lang w:val="en-US"/>
        </w:rPr>
        <w:t xml:space="preserve"> or </w:t>
      </w:r>
      <w:proofErr w:type="spellStart"/>
      <w:r w:rsidR="000564F3">
        <w:rPr>
          <w:i/>
          <w:iCs/>
          <w:lang w:val="en-US"/>
        </w:rPr>
        <w:t>aB</w:t>
      </w:r>
      <w:proofErr w:type="spellEnd"/>
      <w:r w:rsidR="000564F3">
        <w:rPr>
          <w:lang w:val="en-US"/>
        </w:rPr>
        <w:t xml:space="preserve">). </w:t>
      </w:r>
      <w:r w:rsidR="00482829">
        <w:rPr>
          <w:lang w:val="en-US"/>
        </w:rPr>
        <w:t>At the MSB the number of deleterious mutations follo</w:t>
      </w:r>
      <w:r w:rsidR="00555F3C">
        <w:rPr>
          <w:lang w:val="en-US"/>
        </w:rPr>
        <w:t xml:space="preserve">ws a Poisson distribution </w:t>
      </w:r>
      <w:r w:rsidR="00555F3C">
        <w:rPr>
          <w:lang w:val="en-US"/>
        </w:rPr>
        <w:fldChar w:fldCharType="begin" w:fldLock="1"/>
      </w:r>
      <w:r w:rsidR="002C3A88">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"id" : "ITEM-2", "itemData" : { "DOI" : "10.1016/0040-5809(78)90027-8", "abstract" : "A quantitative study of the operation of Muller's Ratchet for the accumulation of deleterious genes in an asexually reproducing population is made. For a population of size N, in which deleterious mutations occur at rate \u03bb/genome/ generation, and the relative fitness of an individual with k mutants is (1 \u2212 s)k, the most important parameter is . If n0 is large (\u2a7e25), deleterious mutations will accumulate very slowly, and independently of each other; if n0 is small (&lt;1), the rate of accumulation of deleterious mutations will be greater than a natural population could plausibly bear; an estimate of the speed of the Ratchet for intermediate values of n0 is made. It is pointed out that the frequency distribution for the numbers of individuals carrying k mutants will retain its shape, but will move bodily to the right at the same average speed as the Ratchet. When favourable mutations also occur, the frequency distributions can move right of left; an estimate of the probability that any particular step is right or left is made, and it is shown that, for a given net rate of arrisal of deleterious mutations, the greater the rate of beneficial mutation, the greater the chance that beneficial mutations will accumulate.", "author" : [ { "dropping-particle" : "", "family" : "Haigh", "given" : "John", "non-dropping-particle" : "", "parse-names" : false, "suffix" : "" } ], "container-title" : "Theoretical Population Biology", "id" : "ITEM-2", "issue" : "2", "issued" : { "date-parts" : [ [ "1978", "10" ] ] }, "page" : "251-267", "title" : "The accumulation of deleterious genes in a population - Muller's Ratchet", "type" : "article-journal", "volume" : "14" }, "uris" : [ "http://www.mendeley.com/documents/?uuid=03d5fe6b-a63a-4bf6-90c2-151c5d8d03ef" ] } ], "mendeley" : { "previouslyFormattedCitation" : "(21,22)" }, "properties" : { "noteIndex" : 0 }, "schema" : "https://github.com/citation-style-language/schema/raw/master/csl-citation.json" }</w:instrText>
      </w:r>
      <w:r w:rsidR="00555F3C">
        <w:rPr>
          <w:lang w:val="en-US"/>
        </w:rPr>
        <w:fldChar w:fldCharType="separate"/>
      </w:r>
      <w:r w:rsidR="00013523" w:rsidRPr="00013523">
        <w:rPr>
          <w:noProof/>
          <w:lang w:val="en-US"/>
        </w:rPr>
        <w:t>(21,22)</w:t>
      </w:r>
      <w:r w:rsidR="00555F3C">
        <w:rPr>
          <w:lang w:val="en-US"/>
        </w:rPr>
        <w:fldChar w:fldCharType="end"/>
      </w:r>
      <w:r w:rsidR="00482829">
        <w:rPr>
          <w:lang w:val="en-US"/>
        </w:rPr>
        <w:t xml:space="preserve">. Therefore, </w:t>
      </w:r>
      <w:r w:rsidR="000564F3">
        <w:rPr>
          <w:lang w:val="en-US"/>
        </w:rPr>
        <w:t xml:space="preserve">the frequencies of </w:t>
      </w:r>
      <w:r w:rsidR="00482829">
        <w:rPr>
          <w:lang w:val="en-US"/>
        </w:rPr>
        <w:t xml:space="preserve">mutation-free </w:t>
      </w:r>
      <w:proofErr w:type="spellStart"/>
      <w:r w:rsidR="00482829">
        <w:rPr>
          <w:lang w:val="en-US"/>
        </w:rPr>
        <w:t>wildtype</w:t>
      </w:r>
      <w:proofErr w:type="spellEnd"/>
      <w:r w:rsidR="005F3FF6">
        <w:rPr>
          <w:lang w:val="en-US"/>
        </w:rPr>
        <w:t xml:space="preserve"> </w:t>
      </w:r>
      <w:proofErr w:type="spellStart"/>
      <w:r w:rsidR="005F3FF6">
        <w:rPr>
          <w:i/>
          <w:iCs/>
          <w:lang w:val="en-US"/>
        </w:rPr>
        <w:t>ab</w:t>
      </w:r>
      <w:proofErr w:type="spellEnd"/>
      <w:r w:rsidR="00482829">
        <w:rPr>
          <w:lang w:val="en-US"/>
        </w:rPr>
        <w:t xml:space="preserve"> and single mutants </w:t>
      </w:r>
      <w:proofErr w:type="spellStart"/>
      <w:r w:rsidR="005F3FF6" w:rsidRPr="005F3FF6">
        <w:rPr>
          <w:lang w:val="en-US"/>
        </w:rPr>
        <w:t>aB</w:t>
      </w:r>
      <w:proofErr w:type="spellEnd"/>
      <w:r w:rsidR="005F3FF6">
        <w:rPr>
          <w:lang w:val="en-US"/>
        </w:rPr>
        <w:t xml:space="preserve"> and </w:t>
      </w:r>
      <w:proofErr w:type="spellStart"/>
      <w:r w:rsidR="005F3FF6" w:rsidRPr="005F3FF6">
        <w:rPr>
          <w:i/>
          <w:iCs/>
          <w:lang w:val="en-US"/>
        </w:rPr>
        <w:t>Ab</w:t>
      </w:r>
      <w:proofErr w:type="spellEnd"/>
      <w:r w:rsidR="005F3FF6">
        <w:rPr>
          <w:lang w:val="en-US"/>
        </w:rPr>
        <w:t xml:space="preserve"> </w:t>
      </w:r>
      <w:r w:rsidR="00482829" w:rsidRPr="005F3FF6">
        <w:rPr>
          <w:lang w:val="en-US"/>
        </w:rPr>
        <w:t>are</w:t>
      </w:r>
      <w:r w:rsidR="00482829">
        <w:rPr>
          <w:lang w:val="en-US"/>
        </w:rPr>
        <w:t xml:space="preserve"> roughly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482829">
        <w:rPr>
          <w:lang w:val="en-US"/>
        </w:rPr>
        <w:t xml:space="preserve"> </w:t>
      </w:r>
      <w:proofErr w:type="gramStart"/>
      <w:r w:rsidR="00482829">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sidR="00482829">
        <w:rPr>
          <w:lang w:val="en-US"/>
        </w:rPr>
        <w:t xml:space="preserve">. The fitness of wildtype and single mutants is </w:t>
      </w:r>
      <w:r w:rsidR="00482829" w:rsidRPr="00CD0AFE">
        <w:rPr>
          <w:i/>
          <w:iCs/>
          <w:lang w:val="en-US"/>
        </w:rPr>
        <w:t>1</w:t>
      </w:r>
      <w:r w:rsidR="00482829">
        <w:rPr>
          <w:lang w:val="en-US"/>
        </w:rPr>
        <w:t xml:space="preserve"> and </w:t>
      </w:r>
      <w:r w:rsidR="00482829">
        <w:rPr>
          <w:i/>
          <w:iCs/>
          <w:lang w:val="en-US"/>
        </w:rPr>
        <w:t>1-s</w:t>
      </w:r>
      <w:r w:rsidR="00482829">
        <w:rPr>
          <w:lang w:val="en-US"/>
        </w:rPr>
        <w:t xml:space="preserve">, respectively. We assume that individuals with mutations </w:t>
      </w:r>
      <w:r w:rsidR="00CD0AFE">
        <w:rPr>
          <w:lang w:val="en-US"/>
        </w:rPr>
        <w:t xml:space="preserve">outside of </w:t>
      </w:r>
      <w:r w:rsidR="00482829">
        <w:rPr>
          <w:lang w:val="en-US"/>
        </w:rPr>
        <w:t xml:space="preserve">the </w:t>
      </w:r>
      <w:r w:rsidR="00482829">
        <w:rPr>
          <w:i/>
          <w:iCs/>
          <w:lang w:val="en-US"/>
        </w:rPr>
        <w:t>A/</w:t>
      </w:r>
      <w:proofErr w:type="gramStart"/>
      <w:r w:rsidR="00482829">
        <w:rPr>
          <w:i/>
          <w:iCs/>
          <w:lang w:val="en-US"/>
        </w:rPr>
        <w:t>a</w:t>
      </w:r>
      <w:r w:rsidR="00482829">
        <w:rPr>
          <w:lang w:val="en-US"/>
        </w:rPr>
        <w:t xml:space="preserve"> and</w:t>
      </w:r>
      <w:proofErr w:type="gramEnd"/>
      <w:r w:rsidR="00482829">
        <w:rPr>
          <w:lang w:val="en-US"/>
        </w:rPr>
        <w:t xml:space="preserve"> </w:t>
      </w:r>
      <w:r w:rsidR="00482829">
        <w:rPr>
          <w:i/>
          <w:iCs/>
          <w:lang w:val="en-US"/>
        </w:rPr>
        <w:t>B/b</w:t>
      </w:r>
      <w:r w:rsidR="00482829">
        <w:rPr>
          <w:lang w:val="en-US"/>
        </w:rPr>
        <w:t xml:space="preserve"> loci are "evolutionary dead</w:t>
      </w:r>
      <w:r w:rsidR="00CD0AFE">
        <w:rPr>
          <w:lang w:val="en-US"/>
        </w:rPr>
        <w:t>-</w:t>
      </w:r>
      <w:r w:rsidR="00482829">
        <w:rPr>
          <w:lang w:val="en-US"/>
        </w:rPr>
        <w:t>ends"</w:t>
      </w:r>
      <w:r w:rsidR="00CD0AFE">
        <w:rPr>
          <w:lang w:val="en-US"/>
        </w:rPr>
        <w:t xml:space="preserve"> and do not contribute to the adaptation process</w:t>
      </w:r>
      <w:r w:rsidR="00482829">
        <w:rPr>
          <w:lang w:val="en-US"/>
        </w:rPr>
        <w:t xml:space="preserve">. </w:t>
      </w:r>
      <w:r w:rsidR="00CD0AFE">
        <w:rPr>
          <w:lang w:val="en-US"/>
        </w:rPr>
        <w:t>Therefore, a</w:t>
      </w:r>
      <w:r w:rsidR="00482829">
        <w:rPr>
          <w:lang w:val="en-US"/>
        </w:rPr>
        <w:t xml:space="preserve">ssuming that </w:t>
      </w:r>
      <w:r w:rsidR="00CD0AFE">
        <w:rPr>
          <w:lang w:val="en-US"/>
        </w:rPr>
        <w:t xml:space="preserve">the number of new </w:t>
      </w:r>
      <w:r w:rsidR="00482829">
        <w:rPr>
          <w:lang w:val="en-US"/>
        </w:rPr>
        <w:t>mutation</w:t>
      </w:r>
      <w:r w:rsidR="00CD0AFE">
        <w:rPr>
          <w:lang w:val="en-US"/>
        </w:rPr>
        <w:t>s per individual is</w:t>
      </w:r>
      <w:r w:rsidR="00482829">
        <w:rPr>
          <w:lang w:val="en-US"/>
        </w:rPr>
        <w:t xml:space="preserve"> Poisson </w:t>
      </w:r>
      <w:r w:rsidR="00CD0AFE">
        <w:rPr>
          <w:lang w:val="en-US"/>
        </w:rPr>
        <w:t>distributed</w:t>
      </w:r>
      <w:r w:rsidR="00482829">
        <w:rPr>
          <w:lang w:val="en-US"/>
        </w:rPr>
        <w:t xml:space="preserve">, only a fraction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482829">
        <w:rPr>
          <w:lang w:val="en-US"/>
        </w:rPr>
        <w:t xml:space="preserve"> of the indiv</w:t>
      </w:r>
      <w:proofErr w:type="spellStart"/>
      <w:r w:rsidR="00482829">
        <w:rPr>
          <w:lang w:val="en-US"/>
        </w:rPr>
        <w:t>iduals</w:t>
      </w:r>
      <w:proofErr w:type="spellEnd"/>
      <w:r w:rsidR="00482829">
        <w:rPr>
          <w:lang w:val="en-US"/>
        </w:rPr>
        <w:t xml:space="preserve"> are of interest. All together, the probability</w:t>
      </w:r>
      <w:r w:rsidR="005F3FF6">
        <w:rPr>
          <w:lang w:val="en-US"/>
        </w:rPr>
        <w:t xml:space="preserve"> </w:t>
      </w:r>
      <w:r w:rsidR="005F3FF6">
        <w:rPr>
          <w:i/>
          <w:iCs/>
          <w:lang w:val="en-US"/>
        </w:rPr>
        <w:t>q</w:t>
      </w:r>
      <w:r w:rsidR="00482829">
        <w:rPr>
          <w:lang w:val="en-US"/>
        </w:rPr>
        <w:t xml:space="preserve"> </w:t>
      </w:r>
      <w:r w:rsidR="001752B4">
        <w:rPr>
          <w:lang w:val="en-US"/>
        </w:rPr>
        <w:t>that a newborn is a double mutant</w:t>
      </w:r>
      <w:r w:rsidR="00482829">
        <w:rPr>
          <w:lang w:val="en-US"/>
        </w:rPr>
        <w:t xml:space="preserve"> can be summarize</w:t>
      </w:r>
      <w:r w:rsidR="001752B4">
        <w:rPr>
          <w:lang w:val="en-US"/>
        </w:rPr>
        <w:t>d</w:t>
      </w:r>
      <w:r w:rsidR="00482829">
        <w:rPr>
          <w:lang w:val="en-US"/>
        </w:rPr>
        <w:t xml:space="preserve">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82829" w:rsidTr="000833F9">
        <w:tc>
          <w:tcPr>
            <w:tcW w:w="4500" w:type="pct"/>
            <w:vAlign w:val="center"/>
          </w:tcPr>
          <w:p w:rsidR="00482829" w:rsidRDefault="006E7AC6" w:rsidP="00CC2E91">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482829" w:rsidRDefault="00482829" w:rsidP="00CC2E91">
            <w:pPr>
              <w:ind w:firstLine="0"/>
              <w:rPr>
                <w:lang w:val="en-US"/>
              </w:rPr>
            </w:pPr>
            <w:bookmarkStart w:id="6" w:name="_Ref354134924"/>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3</w:t>
            </w:r>
            <w:r>
              <w:rPr>
                <w:lang w:val="en-US"/>
              </w:rPr>
              <w:fldChar w:fldCharType="end"/>
            </w:r>
            <w:r>
              <w:rPr>
                <w:lang w:val="en-US"/>
              </w:rPr>
              <w:t>)</w:t>
            </w:r>
            <w:bookmarkEnd w:id="6"/>
          </w:p>
        </w:tc>
      </w:tr>
    </w:tbl>
    <w:p w:rsidR="006E7AC6" w:rsidRDefault="006E7AC6" w:rsidP="00CC2E91">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 xml:space="preserve">-fold and the </w:t>
      </w:r>
      <w:r w:rsidR="001752B4">
        <w:rPr>
          <w:lang w:val="en-US"/>
        </w:rPr>
        <w:t>above probability</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6E7AC6" w:rsidTr="000833F9">
        <w:tc>
          <w:tcPr>
            <w:tcW w:w="4500" w:type="pct"/>
            <w:vAlign w:val="center"/>
          </w:tcPr>
          <w:p w:rsidR="006E7AC6"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6E7AC6" w:rsidRDefault="006E7AC6" w:rsidP="00CC2E91">
            <w:pPr>
              <w:ind w:firstLine="0"/>
              <w:rPr>
                <w:lang w:val="en-US"/>
              </w:rPr>
            </w:pPr>
            <w:bookmarkStart w:id="7" w:name="_Ref35413492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4</w:t>
            </w:r>
            <w:r>
              <w:rPr>
                <w:lang w:val="en-US"/>
              </w:rPr>
              <w:fldChar w:fldCharType="end"/>
            </w:r>
            <w:r>
              <w:rPr>
                <w:lang w:val="en-US"/>
              </w:rPr>
              <w:t>)</w:t>
            </w:r>
            <w:bookmarkEnd w:id="7"/>
          </w:p>
        </w:tc>
      </w:tr>
    </w:tbl>
    <w:p w:rsidR="00482829" w:rsidRDefault="00D04B58" w:rsidP="005F3FF6">
      <w:pPr>
        <w:ind w:firstLine="0"/>
        <w:rPr>
          <w:lang w:val="en-US"/>
        </w:rPr>
      </w:pPr>
      <w:r>
        <w:rPr>
          <w:lang w:val="en-US"/>
        </w:rPr>
        <w:t xml:space="preserve">Note that stress-induction only increases the transition from single mutants to other types, but does not change the MSB frequency of single mutants, because </w:t>
      </w:r>
      <w:r w:rsidR="005F3FF6">
        <w:rPr>
          <w:lang w:val="en-US"/>
        </w:rPr>
        <w:t>this</w:t>
      </w:r>
      <w:r>
        <w:rPr>
          <w:lang w:val="en-US"/>
        </w:rPr>
        <w:t xml:space="preserve"> </w:t>
      </w:r>
      <w:r w:rsidR="005F3FF6">
        <w:rPr>
          <w:lang w:val="en-US"/>
        </w:rPr>
        <w:t xml:space="preserve">frequency </w:t>
      </w:r>
      <w:r>
        <w:rPr>
          <w:lang w:val="en-US"/>
        </w:rPr>
        <w:t xml:space="preserve">is determined by the mutation rate of the </w:t>
      </w:r>
      <w:proofErr w:type="spellStart"/>
      <w:r>
        <w:rPr>
          <w:lang w:val="en-US"/>
        </w:rPr>
        <w:t>wildtype</w:t>
      </w:r>
      <w:proofErr w:type="spellEnd"/>
      <w:r w:rsidR="005F3FF6">
        <w:rPr>
          <w:lang w:val="en-US"/>
        </w:rPr>
        <w:t xml:space="preserve"> which does not hypermutate</w:t>
      </w:r>
      <w:r>
        <w:rPr>
          <w:lang w:val="en-US"/>
        </w:rPr>
        <w:t>.</w:t>
      </w:r>
    </w:p>
    <w:p w:rsidR="00D04B58" w:rsidRDefault="00D04B58" w:rsidP="00CC2E91">
      <w:pPr>
        <w:ind w:firstLine="0"/>
        <w:rPr>
          <w:lang w:val="en-US"/>
        </w:rPr>
      </w:pPr>
      <w:r>
        <w:rPr>
          <w:lang w:val="en-US"/>
        </w:rPr>
        <w:t xml:space="preserve">If the mutation rate of </w:t>
      </w:r>
      <w:r w:rsidR="008572C9">
        <w:rPr>
          <w:lang w:val="en-US"/>
        </w:rPr>
        <w:t xml:space="preserve">the </w:t>
      </w:r>
      <w:proofErr w:type="spellStart"/>
      <w:r>
        <w:rPr>
          <w:lang w:val="en-US"/>
        </w:rPr>
        <w:t>wildtype</w:t>
      </w:r>
      <w:proofErr w:type="spellEnd"/>
      <w:r>
        <w:rPr>
          <w:lang w:val="en-US"/>
        </w:rPr>
        <w:t xml:space="preserve"> </w:t>
      </w:r>
      <w:r w:rsidR="001752B4">
        <w:rPr>
          <w:lang w:val="en-US"/>
        </w:rPr>
        <w:t xml:space="preserve">is </w:t>
      </w:r>
      <w:r>
        <w:rPr>
          <w:lang w:val="en-US"/>
        </w:rPr>
        <w:t>increased as well, as in the case of constitutive hypermutation, the probability</w:t>
      </w:r>
      <w:r w:rsidR="008572C9">
        <w:rPr>
          <w:lang w:val="en-US"/>
        </w:rPr>
        <w:t xml:space="preserve"> </w:t>
      </w:r>
      <w:r w:rsidR="008572C9">
        <w:rPr>
          <w:i/>
          <w:iCs/>
          <w:lang w:val="en-US"/>
        </w:rPr>
        <w:t>q</w:t>
      </w:r>
      <w:r>
        <w:rPr>
          <w:lang w:val="en-US"/>
        </w:rPr>
        <w:t xml:space="preserve"> </w:t>
      </w:r>
      <w:r w:rsidR="001752B4">
        <w:rPr>
          <w:lang w:val="en-US"/>
        </w:rPr>
        <w:t>changes to</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D04B58" w:rsidTr="000833F9">
        <w:tc>
          <w:tcPr>
            <w:tcW w:w="4500" w:type="pct"/>
            <w:vAlign w:val="center"/>
          </w:tcPr>
          <w:p w:rsidR="00D04B58" w:rsidRDefault="0018262D" w:rsidP="00CC2E91">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cm</m:t>
                    </m:r>
                  </m:sub>
                </m:sSub>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τμ</m:t>
                        </m:r>
                      </m:e>
                    </m:d>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r>
                      <w:rPr>
                        <w:rFonts w:ascii="Cambria Math" w:hAnsi="Cambria Math"/>
                        <w:lang w:val="en-US"/>
                      </w:rPr>
                      <m:t>-τU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τμ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D04B58" w:rsidRDefault="00D04B58"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5</w:t>
            </w:r>
            <w:r>
              <w:rPr>
                <w:lang w:val="en-US"/>
              </w:rPr>
              <w:fldChar w:fldCharType="end"/>
            </w:r>
            <w:r>
              <w:rPr>
                <w:lang w:val="en-US"/>
              </w:rPr>
              <w:t>)</w:t>
            </w:r>
          </w:p>
        </w:tc>
      </w:tr>
    </w:tbl>
    <w:p w:rsidR="001752B4" w:rsidRDefault="00D04B58" w:rsidP="00CC2E91">
      <w:pPr>
        <w:ind w:firstLine="0"/>
        <w:rPr>
          <w:lang w:val="en-US"/>
        </w:rPr>
      </w:pPr>
      <w:proofErr w:type="gramStart"/>
      <w:r>
        <w:rPr>
          <w:lang w:val="en-US"/>
        </w:rPr>
        <w:t>because</w:t>
      </w:r>
      <w:proofErr w:type="gramEnd"/>
      <w:r>
        <w:rPr>
          <w:lang w:val="en-US"/>
        </w:rPr>
        <w:t xml:space="preserve"> increased mutation rate in the </w:t>
      </w:r>
      <w:proofErr w:type="spellStart"/>
      <w:r>
        <w:rPr>
          <w:lang w:val="en-US"/>
        </w:rPr>
        <w:t>wildtype</w:t>
      </w:r>
      <w:proofErr w:type="spellEnd"/>
      <w:r>
        <w:rPr>
          <w:lang w:val="en-US"/>
        </w:rPr>
        <w:t xml:space="preserve"> affects the MSB frequencies.</w:t>
      </w:r>
    </w:p>
    <w:p w:rsidR="00A37911" w:rsidRDefault="002E568C" w:rsidP="003277CF">
      <w:pPr>
        <w:pStyle w:val="Heading3"/>
        <w:rPr>
          <w:lang w:val="en-US"/>
        </w:rPr>
      </w:pPr>
      <w:r>
        <w:rPr>
          <w:lang w:val="en-US"/>
        </w:rPr>
        <w:t>Fixation of a double mutant</w:t>
      </w:r>
    </w:p>
    <w:p w:rsidR="002E568C" w:rsidRDefault="002E568C" w:rsidP="008572C9">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sidR="008572C9">
        <w:rPr>
          <w:rFonts w:cstheme="majorBidi"/>
          <w:lang w:val="en-US"/>
        </w:rPr>
        <w:t xml:space="preserve">and that the population size is large (constraint </w:t>
      </w:r>
      <w:r w:rsidR="008572C9">
        <w:rPr>
          <w:rFonts w:cstheme="majorBidi"/>
          <w:lang w:val="en-US"/>
        </w:rPr>
        <w:fldChar w:fldCharType="begin"/>
      </w:r>
      <w:r w:rsidR="008572C9">
        <w:rPr>
          <w:rFonts w:cstheme="majorBidi"/>
          <w:lang w:val="en-US"/>
        </w:rPr>
        <w:instrText xml:space="preserve"> REF _Ref354129072 \h </w:instrText>
      </w:r>
      <w:r w:rsidR="008572C9">
        <w:rPr>
          <w:rFonts w:cstheme="majorBidi"/>
          <w:lang w:val="en-US"/>
        </w:rPr>
      </w:r>
      <w:r w:rsidR="008572C9">
        <w:rPr>
          <w:rFonts w:cstheme="majorBidi"/>
          <w:lang w:val="en-US"/>
        </w:rPr>
        <w:fldChar w:fldCharType="separate"/>
      </w:r>
      <w:r w:rsidR="008572C9">
        <w:rPr>
          <w:lang w:val="en-US"/>
        </w:rPr>
        <w:t>(</w:t>
      </w:r>
      <w:r w:rsidR="008572C9">
        <w:rPr>
          <w:noProof/>
          <w:lang w:val="en-US"/>
        </w:rPr>
        <w:t>2</w:t>
      </w:r>
      <w:r w:rsidR="008572C9">
        <w:rPr>
          <w:lang w:val="en-US"/>
        </w:rPr>
        <w:t>)</w:t>
      </w:r>
      <w:r w:rsidR="008572C9">
        <w:rPr>
          <w:rFonts w:cstheme="majorBidi"/>
          <w:lang w:val="en-US"/>
        </w:rPr>
        <w:fldChar w:fldCharType="end"/>
      </w:r>
      <w:r w:rsidR="008572C9">
        <w:rPr>
          <w:rFonts w:cstheme="majorBidi"/>
          <w:lang w:val="en-US"/>
        </w:rPr>
        <w:t xml:space="preserve"> ensures that), a double mutant </w:t>
      </w:r>
      <w:r>
        <w:rPr>
          <w:lang w:val="en-US"/>
        </w:rPr>
        <w:t xml:space="preserve">has two possible fates after its appearance: fixation </w:t>
      </w:r>
      <w:r w:rsidR="008572C9">
        <w:rPr>
          <w:lang w:val="en-US"/>
        </w:rPr>
        <w:t xml:space="preserve">or </w:t>
      </w:r>
      <w:r>
        <w:rPr>
          <w:lang w:val="en-US"/>
        </w:rPr>
        <w:t xml:space="preserve">extinction. Following </w:t>
      </w:r>
      <w:proofErr w:type="spellStart"/>
      <w:r>
        <w:rPr>
          <w:lang w:val="en-US"/>
        </w:rPr>
        <w:t>Eshel</w:t>
      </w:r>
      <w:proofErr w:type="spellEnd"/>
      <w:r>
        <w:rPr>
          <w:lang w:val="en-US"/>
        </w:rPr>
        <w:t xml:space="preserve"> </w:t>
      </w:r>
      <w:r>
        <w:rPr>
          <w:lang w:val="en-US"/>
        </w:rPr>
        <w:fldChar w:fldCharType="begin" w:fldLock="1"/>
      </w:r>
      <w:r w:rsidR="002C3A88">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00013523" w:rsidRPr="00013523">
        <w:rPr>
          <w:noProof/>
          <w:lang w:val="en-US"/>
        </w:rPr>
        <w:t>(23)</w:t>
      </w:r>
      <w:r>
        <w:rPr>
          <w:lang w:val="en-US"/>
        </w:rPr>
        <w:fldChar w:fldCharType="end"/>
      </w:r>
      <w:r>
        <w:rPr>
          <w:lang w:val="en-US"/>
        </w:rPr>
        <w:t xml:space="preserve"> the fixation probability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8572C9" w:rsidP="00CC2E91">
            <w:pPr>
              <w:ind w:left="340" w:firstLine="0"/>
              <w:rPr>
                <w:lang w:val="en-US"/>
              </w:rPr>
            </w:pPr>
            <m:oMathPara>
              <m:oMath>
                <m:r>
                  <w:rPr>
                    <w:rFonts w:ascii="Cambria Math" w:hAnsi="Cambria Math"/>
                    <w:lang w:val="en-US"/>
                  </w:rPr>
                  <w:lastRenderedPageBreak/>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2E568C" w:rsidRDefault="002E568C" w:rsidP="00CC2E91">
            <w:pPr>
              <w:ind w:firstLine="0"/>
              <w:rPr>
                <w:lang w:val="en-US"/>
              </w:rPr>
            </w:pPr>
            <w:bookmarkStart w:id="8" w:name="_Ref35413321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6</w:t>
            </w:r>
            <w:r>
              <w:rPr>
                <w:lang w:val="en-US"/>
              </w:rPr>
              <w:fldChar w:fldCharType="end"/>
            </w:r>
            <w:r>
              <w:rPr>
                <w:lang w:val="en-US"/>
              </w:rPr>
              <w:t>)</w:t>
            </w:r>
            <w:bookmarkEnd w:id="8"/>
          </w:p>
        </w:tc>
      </w:tr>
    </w:tbl>
    <w:p w:rsidR="002E568C" w:rsidRDefault="002E568C" w:rsidP="008572C9">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w:t>
      </w:r>
      <w:r w:rsidR="008572C9">
        <w:rPr>
          <w:lang w:val="en-US"/>
        </w:rPr>
        <w:t xml:space="preserve">relative to </w:t>
      </w:r>
      <w:r>
        <w:rPr>
          <w:lang w:val="en-US"/>
        </w:rPr>
        <w:t>the population mean fitness: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2E568C" w:rsidTr="000833F9">
        <w:tc>
          <w:tcPr>
            <w:tcW w:w="4500" w:type="pct"/>
            <w:vAlign w:val="center"/>
          </w:tcPr>
          <w:p w:rsidR="002E568C" w:rsidRDefault="002E568C" w:rsidP="00CC2E91">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2E568C" w:rsidRDefault="002E568C" w:rsidP="00CC2E91">
            <w:pPr>
              <w:ind w:firstLine="0"/>
              <w:rPr>
                <w:lang w:val="en-US"/>
              </w:rPr>
            </w:pPr>
            <w:bookmarkStart w:id="9" w:name="_Ref35413321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7</w:t>
            </w:r>
            <w:r>
              <w:rPr>
                <w:lang w:val="en-US"/>
              </w:rPr>
              <w:fldChar w:fldCharType="end"/>
            </w:r>
            <w:r>
              <w:rPr>
                <w:lang w:val="en-US"/>
              </w:rPr>
              <w:t>)</w:t>
            </w:r>
            <w:bookmarkEnd w:id="9"/>
          </w:p>
        </w:tc>
      </w:tr>
    </w:tbl>
    <w:p w:rsidR="001752B4" w:rsidRPr="008572C9" w:rsidRDefault="002E568C" w:rsidP="008572C9">
      <w:pPr>
        <w:ind w:firstLine="0"/>
        <w:rPr>
          <w:lang w:val="en-US"/>
        </w:rPr>
      </w:pPr>
      <w:proofErr w:type="gramStart"/>
      <w:r>
        <w:rPr>
          <w:lang w:val="en-US"/>
        </w:rPr>
        <w:t>and</w:t>
      </w:r>
      <w:proofErr w:type="gramEnd"/>
      <w:r>
        <w:rPr>
          <w:lang w:val="en-US"/>
        </w:rPr>
        <w:t xml:space="preserve"> assuming that fitness is measured by the number of progeny which is Poisson distributed.</w:t>
      </w:r>
      <w:r w:rsidR="008572C9">
        <w:rPr>
          <w:lang w:val="en-US"/>
        </w:rPr>
        <w:t xml:space="preserve"> Here, </w:t>
      </w:r>
      <w:r w:rsidR="008572C9" w:rsidRPr="00E133E7">
        <w:rPr>
          <w:highlight w:val="yellow"/>
          <w:lang w:val="en-US"/>
        </w:rPr>
        <w:t xml:space="preserve">mutation incurs a fitness cost of </w:t>
      </w:r>
      <w:r w:rsidR="008572C9" w:rsidRPr="00E133E7">
        <w:rPr>
          <w:i/>
          <w:iCs/>
          <w:highlight w:val="yellow"/>
          <w:lang w:val="en-US"/>
        </w:rPr>
        <w:t>e</w:t>
      </w:r>
      <w:r w:rsidR="008572C9" w:rsidRPr="00E133E7">
        <w:rPr>
          <w:i/>
          <w:iCs/>
          <w:highlight w:val="yellow"/>
          <w:vertAlign w:val="superscript"/>
          <w:lang w:val="en-US"/>
        </w:rPr>
        <w:t>-U</w:t>
      </w:r>
      <w:r w:rsidR="008572C9">
        <w:rPr>
          <w:lang w:val="en-US"/>
        </w:rPr>
        <w:t>. This is usually ignored because mutation is uniform in the population, but as we will see below, it is an important factor in our model.</w:t>
      </w:r>
    </w:p>
    <w:p w:rsidR="001639B1" w:rsidRDefault="00555F3C" w:rsidP="008572C9">
      <w:pPr>
        <w:ind w:firstLine="0"/>
        <w:rPr>
          <w:lang w:val="en-US"/>
        </w:rPr>
      </w:pPr>
      <w:r>
        <w:rPr>
          <w:lang w:val="en-US"/>
        </w:rPr>
        <w:t xml:space="preserve">Because the frequency of double mutants is very low at the stage where they are subject to possible extinction by drift, the </w:t>
      </w:r>
      <w:proofErr w:type="gramStart"/>
      <w:r>
        <w:rPr>
          <w:lang w:val="en-US"/>
        </w:rPr>
        <w:t>population mean</w:t>
      </w:r>
      <w:proofErr w:type="gramEnd"/>
      <w:r>
        <w:rPr>
          <w:lang w:val="en-US"/>
        </w:rPr>
        <w:t xml:space="preserve"> fitness can be calculated without considering </w:t>
      </w:r>
      <w:r w:rsidR="008572C9">
        <w:rPr>
          <w:lang w:val="en-US"/>
        </w:rPr>
        <w:t xml:space="preserve">double mutants. Therefore, </w:t>
      </w:r>
      <w:r>
        <w:rPr>
          <w:lang w:val="en-US"/>
        </w:rPr>
        <w:t xml:space="preserve">the value we use is the mean fitness of the population at the MSB. Without stress-induced mutation,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w:t>
      </w:r>
      <w:r>
        <w:rPr>
          <w:lang w:val="en-US"/>
        </w:rPr>
        <w:fldChar w:fldCharType="begin" w:fldLock="1"/>
      </w:r>
      <w:r w:rsidR="002C3A88">
        <w:rPr>
          <w:lang w:val="en-US"/>
        </w:rPr>
        <w:instrText>ADDIN CSL_CITATION { "citationItems" : [ { "id" : "ITEM-1", "itemData" : { "author" : [ { "dropping-particle" : "", "family" : "Kimura", "given" : "Motoo", "non-dropping-particle" : "", "parse-names" : false, "suffix" : "" }, { "dropping-particle" : "", "family" : "Maruyama", "given" : "Takeo", "non-dropping-particle" : "", "parse-names" : false, "suffix" : "" } ], "container-title" : "Genetics", "id" : "ITEM-1", "issue" : "6", "issued" : { "date-parts" : [ [ "1966", "12", "22" ] ] }, "page" : "1337-51", "title" : "The mutational load with epistatic gene interactions in fitness.", "type" : "article-journal", "volume" : "54" }, "uris" : [ "http://www.mendeley.com/documents/?uuid=233cf65f-b45d-4e42-9c4c-359912f25f18" ] } ], "mendeley" : { "previouslyFormattedCitation" : "(21)" }, "properties" : { "noteIndex" : 0 }, "schema" : "https://github.com/citation-style-language/schema/raw/master/csl-citation.json" }</w:instrText>
      </w:r>
      <w:r>
        <w:rPr>
          <w:lang w:val="en-US"/>
        </w:rPr>
        <w:fldChar w:fldCharType="separate"/>
      </w:r>
      <w:r w:rsidR="00013523" w:rsidRPr="00013523">
        <w:rPr>
          <w:noProof/>
          <w:lang w:val="en-US"/>
        </w:rPr>
        <w:t>(21)</w:t>
      </w:r>
      <w:r>
        <w:rPr>
          <w:lang w:val="en-US"/>
        </w:rPr>
        <w:fldChar w:fldCharType="end"/>
      </w:r>
      <w:r>
        <w:rPr>
          <w:lang w:val="en-US"/>
        </w:rPr>
        <w:t>. Therefore,</w:t>
      </w:r>
      <w:r w:rsidR="00CC2E91">
        <w:rPr>
          <w:lang w:val="en-US"/>
        </w:rPr>
        <w:t xml:space="preserve"> </w:t>
      </w:r>
      <m:oMath>
        <m:r>
          <w:rPr>
            <w:rFonts w:ascii="Cambria Math" w:hAnsi="Cambria Math"/>
            <w:lang w:val="en-US"/>
          </w:rPr>
          <m:t>α=1+sH</m:t>
        </m:r>
      </m:oMath>
      <w:r w:rsidR="001639B1">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639B1" w:rsidTr="001639B1">
        <w:tc>
          <w:tcPr>
            <w:tcW w:w="4500" w:type="pct"/>
            <w:vAlign w:val="center"/>
          </w:tcPr>
          <w:p w:rsidR="001639B1" w:rsidRDefault="008572C9" w:rsidP="001639B1">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1639B1" w:rsidRDefault="001639B1" w:rsidP="001639B1">
            <w:pPr>
              <w:ind w:firstLine="0"/>
              <w:rPr>
                <w:lang w:val="en-US"/>
              </w:rPr>
            </w:pPr>
            <w:bookmarkStart w:id="10" w:name="_Ref354316816"/>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8</w:t>
            </w:r>
            <w:r>
              <w:rPr>
                <w:lang w:val="en-US"/>
              </w:rPr>
              <w:fldChar w:fldCharType="end"/>
            </w:r>
            <w:r>
              <w:rPr>
                <w:lang w:val="en-US"/>
              </w:rPr>
              <w:t>)</w:t>
            </w:r>
            <w:bookmarkEnd w:id="10"/>
          </w:p>
        </w:tc>
      </w:tr>
    </w:tbl>
    <w:p w:rsidR="001E0EBF" w:rsidRPr="00CC2E91" w:rsidRDefault="001639B1" w:rsidP="001639B1">
      <w:pPr>
        <w:ind w:firstLine="0"/>
        <w:rPr>
          <w:lang w:val="en-US"/>
        </w:rPr>
      </w:pPr>
      <w:r>
        <w:rPr>
          <w:lang w:val="en-US"/>
        </w:rPr>
        <w:t>A</w:t>
      </w:r>
      <w:r w:rsidR="00CC2E91">
        <w:rPr>
          <w:lang w:val="en-US"/>
        </w:rPr>
        <w:t xml:space="preserve">ssuming that </w:t>
      </w:r>
      <m:oMath>
        <m:r>
          <w:rPr>
            <w:rFonts w:ascii="Cambria Math" w:hAnsi="Cambria Math"/>
            <w:lang w:val="en-US"/>
          </w:rPr>
          <m:t>1-α=sH</m:t>
        </m:r>
      </m:oMath>
      <w:r w:rsidR="00CC2E91">
        <w:rPr>
          <w:lang w:val="en-US"/>
        </w:rPr>
        <w:t xml:space="preserve"> is small we get</w:t>
      </w:r>
      <w:r w:rsidR="008572C9">
        <w:rPr>
          <w:lang w:val="en-US"/>
        </w:rPr>
        <w:t xml:space="preserve"> (the star * denotes approximations):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E0EBF" w:rsidTr="00332A32">
        <w:tc>
          <w:tcPr>
            <w:tcW w:w="4500" w:type="pct"/>
            <w:vAlign w:val="center"/>
          </w:tcPr>
          <w:p w:rsidR="001E0EBF" w:rsidRDefault="0018262D" w:rsidP="00CC2E91">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1E0EBF" w:rsidRDefault="001E0EBF" w:rsidP="00CC2E91">
            <w:pPr>
              <w:ind w:firstLine="0"/>
              <w:rPr>
                <w:lang w:val="en-US"/>
              </w:rPr>
            </w:pPr>
            <w:bookmarkStart w:id="11" w:name="_Ref354134928"/>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9</w:t>
            </w:r>
            <w:r>
              <w:rPr>
                <w:lang w:val="en-US"/>
              </w:rPr>
              <w:fldChar w:fldCharType="end"/>
            </w:r>
            <w:r>
              <w:rPr>
                <w:lang w:val="en-US"/>
              </w:rPr>
              <w:t>)</w:t>
            </w:r>
            <w:bookmarkEnd w:id="11"/>
          </w:p>
        </w:tc>
      </w:tr>
    </w:tbl>
    <w:p w:rsidR="00555F3C" w:rsidRDefault="00CC2E91" w:rsidP="004B1BAC">
      <w:pPr>
        <w:ind w:firstLine="0"/>
        <w:rPr>
          <w:lang w:val="en-US"/>
        </w:rPr>
      </w:pPr>
      <w:r>
        <w:rPr>
          <w:lang w:val="en-US"/>
        </w:rPr>
        <w:t xml:space="preserve">Which is a classic result in population genetics </w:t>
      </w:r>
      <w:r w:rsidR="004B1BAC">
        <w:rPr>
          <w:lang w:val="en-US"/>
        </w:rPr>
        <w:fldChar w:fldCharType="begin" w:fldLock="1"/>
      </w:r>
      <w:r w:rsidR="002C3A88">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sidR="004B1BAC">
        <w:rPr>
          <w:lang w:val="en-US"/>
        </w:rPr>
        <w:fldChar w:fldCharType="separate"/>
      </w:r>
      <w:r w:rsidR="00013523" w:rsidRPr="00013523">
        <w:rPr>
          <w:noProof/>
          <w:lang w:val="en-US"/>
        </w:rPr>
        <w:t>(23)</w:t>
      </w:r>
      <w:r w:rsidR="004B1BAC">
        <w:rPr>
          <w:lang w:val="en-US"/>
        </w:rPr>
        <w:fldChar w:fldCharType="end"/>
      </w:r>
      <w:r w:rsidR="00555F3C">
        <w:rPr>
          <w:lang w:val="en-US"/>
        </w:rPr>
        <w:t>.</w:t>
      </w:r>
      <w:r w:rsidR="000F696F">
        <w:rPr>
          <w:lang w:val="en-US"/>
        </w:rPr>
        <w:t xml:space="preserve"> Note that this value </w:t>
      </w:r>
      <w:r w:rsidR="000F696F" w:rsidRPr="000F696F">
        <w:rPr>
          <w:lang w:val="en-US"/>
        </w:rPr>
        <w:t>does not</w:t>
      </w:r>
      <w:r w:rsidR="004B1BAC">
        <w:rPr>
          <w:lang w:val="en-US"/>
        </w:rPr>
        <w:t xml:space="preserve"> depend on the mutation rate so </w:t>
      </w:r>
      <w:r w:rsidR="000F696F">
        <w:rPr>
          <w:lang w:val="en-US"/>
        </w:rPr>
        <w:t xml:space="preserve">it is not affected by constitutive </w:t>
      </w:r>
      <w:r w:rsidR="004B1BAC">
        <w:rPr>
          <w:lang w:val="en-US"/>
        </w:rPr>
        <w:t>hyper</w:t>
      </w:r>
      <w:r w:rsidR="000F696F">
        <w:rPr>
          <w:lang w:val="en-US"/>
        </w:rPr>
        <w:t>mutation.</w:t>
      </w:r>
      <w:r w:rsidR="00555F3C">
        <w:rPr>
          <w:lang w:val="en-US"/>
        </w:rPr>
        <w:t xml:space="preserve"> </w:t>
      </w:r>
    </w:p>
    <w:p w:rsidR="002E568C" w:rsidRDefault="00555F3C" w:rsidP="004B1BAC">
      <w:pPr>
        <w:ind w:firstLine="0"/>
        <w:rPr>
          <w:lang w:val="en-US"/>
        </w:rPr>
      </w:pPr>
      <w:r>
        <w:rPr>
          <w:lang w:val="en-US"/>
        </w:rPr>
        <w:t xml:space="preserve">However, as we have shown before </w:t>
      </w:r>
      <w:r>
        <w:rPr>
          <w:lang w:val="en-US"/>
        </w:rPr>
        <w:fldChar w:fldCharType="begin" w:fldLock="1"/>
      </w:r>
      <w:r w:rsidR="002C3A88">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"(4)" }, "properties" : { "noteIndex" : 0 }, "schema" : "https://github.com/citation-style-language/schema/raw/master/csl-citation.json" }</w:instrText>
      </w:r>
      <w:r>
        <w:rPr>
          <w:lang w:val="en-US"/>
        </w:rPr>
        <w:fldChar w:fldCharType="separate"/>
      </w:r>
      <w:r w:rsidR="00013523" w:rsidRPr="00013523">
        <w:rPr>
          <w:noProof/>
          <w:lang w:val="en-US"/>
        </w:rPr>
        <w:t>(4)</w:t>
      </w:r>
      <w:r>
        <w:rPr>
          <w:lang w:val="en-US"/>
        </w:rPr>
        <w:fldChar w:fldCharType="end"/>
      </w:r>
      <w:r>
        <w:rPr>
          <w:lang w:val="en-US"/>
        </w:rPr>
        <w:t xml:space="preserve">, the mean fitness of a population with stress-induced mutation can be different </w:t>
      </w:r>
      <w:r w:rsidR="004B1BAC">
        <w:rPr>
          <w:lang w:val="en-US"/>
        </w:rPr>
        <w:t xml:space="preserve">from </w:t>
      </w:r>
      <w:r w:rsidR="004B1BAC" w:rsidRPr="004B1BAC">
        <w:rPr>
          <w:i/>
          <w:iCs/>
          <w:lang w:val="en-US"/>
        </w:rPr>
        <w:t>e</w:t>
      </w:r>
      <w:r w:rsidR="004B1BAC" w:rsidRPr="004B1BAC">
        <w:rPr>
          <w:i/>
          <w:iCs/>
          <w:vertAlign w:val="superscript"/>
          <w:lang w:val="en-US"/>
        </w:rPr>
        <w:t>-U</w:t>
      </w:r>
      <w:r w:rsidR="004B1BAC">
        <w:rPr>
          <w:lang w:val="en-US"/>
        </w:rPr>
        <w:t xml:space="preserve"> because of the variation in the mutation rate</w:t>
      </w:r>
      <w:r>
        <w:rPr>
          <w:lang w:val="en-US"/>
        </w:rPr>
        <w:t>. Here, the mean fitness with stress-induced</w:t>
      </w:r>
      <w:r w:rsidR="004B1BAC">
        <w:rPr>
          <w:lang w:val="en-US"/>
        </w:rPr>
        <w:t xml:space="preserve"> mutation</w:t>
      </w:r>
      <w:r>
        <w:rPr>
          <w:lang w:val="en-US"/>
        </w:rPr>
        <w:t xml:space="preserve"> </w:t>
      </w:r>
      <w:r w:rsidR="00C74586">
        <w:rPr>
          <w:lang w:val="en-US"/>
        </w:rPr>
        <w:t xml:space="preserve">can be calculated by separating the population to the </w:t>
      </w:r>
      <w:r w:rsidR="004B1BAC">
        <w:rPr>
          <w:lang w:val="en-US"/>
        </w:rPr>
        <w:t>mutation-free</w:t>
      </w:r>
      <w:r w:rsidR="00C74586">
        <w:rPr>
          <w:lang w:val="en-US"/>
        </w:rPr>
        <w:t xml:space="preserv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which has fitness </w:t>
      </w:r>
      <w:r w:rsidR="00C74586" w:rsidRPr="004B1BAC">
        <w:rPr>
          <w:i/>
          <w:iCs/>
          <w:lang w:val="en-US"/>
        </w:rPr>
        <w:t>1</w:t>
      </w:r>
      <w:r w:rsidR="004B1BAC">
        <w:rPr>
          <w:lang w:val="en-US"/>
        </w:rPr>
        <w:t xml:space="preserve"> and the rest of the population with a fraction </w:t>
      </w:r>
      <w:proofErr w:type="gramStart"/>
      <w:r w:rsidR="004B1BAC">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sidR="00C74586">
        <w:rPr>
          <w:lang w:val="en-US"/>
        </w:rPr>
        <w:t xml:space="preserve">. Within the </w:t>
      </w:r>
      <w:r w:rsidR="004B1BAC">
        <w:rPr>
          <w:lang w:val="en-US"/>
        </w:rPr>
        <w:t xml:space="preserve">non-mutation-free </w:t>
      </w:r>
      <w:proofErr w:type="gramStart"/>
      <w:r w:rsidR="004B1BAC">
        <w:rPr>
          <w:lang w:val="en-US"/>
        </w:rPr>
        <w:t>fraction</w:t>
      </w:r>
      <w:r w:rsidR="00C74586">
        <w:rPr>
          <w:lang w:val="en-US"/>
        </w:rPr>
        <w:t>, which have</w:t>
      </w:r>
      <w:proofErr w:type="gramEnd"/>
      <w:r w:rsidR="00C74586">
        <w:rPr>
          <w:lang w:val="en-US"/>
        </w:rPr>
        <w:t xml:space="preserve"> at least one mutation, additional mutations are Poisson distributed with expectation </w:t>
      </w:r>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sidR="004B1BAC">
        <w:rPr>
          <w:lang w:val="en-US"/>
        </w:rPr>
        <w:t xml:space="preserve"> because these individuals are</w:t>
      </w:r>
      <w:r w:rsidR="00C74586">
        <w:rPr>
          <w:lang w:val="en-US"/>
        </w:rPr>
        <w:t xml:space="preserve"> hypermutating. Therefore the mean fitness of this </w:t>
      </w:r>
      <w:r w:rsidR="004B1BAC">
        <w:rPr>
          <w:lang w:val="en-US"/>
        </w:rPr>
        <w:t xml:space="preserve">fraction </w:t>
      </w:r>
      <w:proofErr w:type="gramStart"/>
      <w:r w:rsidR="00C74586">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sidR="00C74586">
        <w:rPr>
          <w:lang w:val="en-US"/>
        </w:rPr>
        <w:t>. Taken together, the mean fitness of a population with stress-induced mutation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4D1872">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1C3939" w:rsidRDefault="001C3939" w:rsidP="00CC2E91">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10</w:t>
            </w:r>
            <w:r>
              <w:rPr>
                <w:lang w:val="en-US"/>
              </w:rPr>
              <w:fldChar w:fldCharType="end"/>
            </w:r>
            <w:r>
              <w:rPr>
                <w:lang w:val="en-US"/>
              </w:rPr>
              <w:t>)</w:t>
            </w:r>
          </w:p>
        </w:tc>
      </w:tr>
    </w:tbl>
    <w:p w:rsidR="001C3939" w:rsidRDefault="001C3939" w:rsidP="00E30ED6">
      <w:pPr>
        <w:ind w:firstLine="0"/>
        <w:rPr>
          <w:lang w:val="en-US"/>
        </w:rPr>
      </w:pPr>
      <w:proofErr w:type="spellStart"/>
      <w:r>
        <w:rPr>
          <w:lang w:val="en-US"/>
        </w:rPr>
        <w:t>Pluging</w:t>
      </w:r>
      <w:proofErr w:type="spellEnd"/>
      <w:r>
        <w:rPr>
          <w:lang w:val="en-US"/>
        </w:rPr>
        <w:t xml:space="preserve"> this in </w:t>
      </w:r>
      <w:r>
        <w:rPr>
          <w:lang w:val="en-US"/>
        </w:rPr>
        <w:fldChar w:fldCharType="begin"/>
      </w:r>
      <w:r>
        <w:rPr>
          <w:lang w:val="en-US"/>
        </w:rPr>
        <w:instrText xml:space="preserve"> REF _Ref354133212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6</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_Ref354133215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7</w:t>
      </w:r>
      <w:r w:rsidR="00CF2388">
        <w:rPr>
          <w:lang w:val="en-US"/>
        </w:rPr>
        <w:t>)</w:t>
      </w:r>
      <w:r>
        <w:rPr>
          <w:lang w:val="en-US"/>
        </w:rPr>
        <w:fldChar w:fldCharType="end"/>
      </w:r>
      <w:r>
        <w:rPr>
          <w:lang w:val="en-US"/>
        </w:rPr>
        <w:t xml:space="preserve"> gives a different fixation probability for populations with stress-induced mutation</w:t>
      </w:r>
      <w:r w:rsidR="002F2FAE">
        <w:rPr>
          <w:lang w:val="en-US"/>
        </w:rPr>
        <w:t xml:space="preserve"> (see </w:t>
      </w:r>
      <w:r w:rsidR="002F2FAE">
        <w:rPr>
          <w:lang w:val="en-US"/>
        </w:rPr>
        <w:fldChar w:fldCharType="begin"/>
      </w:r>
      <w:r w:rsidR="002F2FAE">
        <w:rPr>
          <w:lang w:val="en-US"/>
        </w:rPr>
        <w:instrText xml:space="preserve"> REF _Ref354319797 \r \h </w:instrText>
      </w:r>
      <w:r w:rsidR="002F2FAE">
        <w:rPr>
          <w:lang w:val="en-US"/>
        </w:rPr>
      </w:r>
      <w:r w:rsidR="002F2FAE">
        <w:rPr>
          <w:lang w:val="en-US"/>
        </w:rPr>
        <w:fldChar w:fldCharType="separate"/>
      </w:r>
      <w:r w:rsidR="00CF2388">
        <w:rPr>
          <w:rFonts w:hint="eastAsia"/>
          <w:cs/>
          <w:lang w:val="en-US"/>
        </w:rPr>
        <w:t>‎</w:t>
      </w:r>
      <w:r w:rsidR="00CF2388">
        <w:rPr>
          <w:lang w:val="en-US"/>
        </w:rPr>
        <w:t>10.1</w:t>
      </w:r>
      <w:r w:rsidR="002F2FAE">
        <w:rPr>
          <w:lang w:val="en-US"/>
        </w:rPr>
        <w:fldChar w:fldCharType="end"/>
      </w:r>
      <w:r w:rsidR="002F2FAE">
        <w:rPr>
          <w:lang w:val="en-US"/>
        </w:rPr>
        <w:t xml:space="preserve"> for full derivation)</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18262D" w:rsidP="00E133E7">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1C3939" w:rsidRDefault="001C3939" w:rsidP="00CC2E91">
            <w:pPr>
              <w:ind w:firstLine="0"/>
              <w:rPr>
                <w:lang w:val="en-US"/>
              </w:rPr>
            </w:pPr>
            <w:bookmarkStart w:id="12" w:name="_Ref35413492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11</w:t>
            </w:r>
            <w:r>
              <w:rPr>
                <w:lang w:val="en-US"/>
              </w:rPr>
              <w:fldChar w:fldCharType="end"/>
            </w:r>
            <w:r>
              <w:rPr>
                <w:lang w:val="en-US"/>
              </w:rPr>
              <w:t>)</w:t>
            </w:r>
            <w:bookmarkEnd w:id="12"/>
          </w:p>
        </w:tc>
      </w:tr>
    </w:tbl>
    <w:p w:rsidR="001C3939" w:rsidRDefault="004B1BAC" w:rsidP="004B1BAC">
      <w:pPr>
        <w:pStyle w:val="Heading3"/>
        <w:rPr>
          <w:lang w:val="en-US"/>
        </w:rPr>
      </w:pPr>
      <w:r>
        <w:rPr>
          <w:lang w:val="en-US"/>
        </w:rPr>
        <w:t>A</w:t>
      </w:r>
      <w:r w:rsidR="001C3939">
        <w:rPr>
          <w:lang w:val="en-US"/>
        </w:rPr>
        <w:t xml:space="preserve">daptation </w:t>
      </w:r>
      <w:r>
        <w:rPr>
          <w:lang w:val="en-US"/>
        </w:rPr>
        <w:t>rate</w:t>
      </w:r>
    </w:p>
    <w:p w:rsidR="00D516F5" w:rsidRDefault="00D516F5" w:rsidP="0078136D">
      <w:pPr>
        <w:ind w:firstLine="0"/>
        <w:rPr>
          <w:lang w:val="en-US"/>
        </w:rPr>
      </w:pPr>
      <w:r>
        <w:rPr>
          <w:lang w:val="en-US"/>
        </w:rPr>
        <w:t>From the probability</w:t>
      </w:r>
      <w:r w:rsidR="004B1BAC">
        <w:rPr>
          <w:lang w:val="en-US"/>
        </w:rPr>
        <w:t xml:space="preserve"> </w:t>
      </w:r>
      <w:r w:rsidR="004B1BAC">
        <w:rPr>
          <w:i/>
          <w:iCs/>
          <w:lang w:val="en-US"/>
        </w:rPr>
        <w:t>q</w:t>
      </w:r>
      <w:r>
        <w:rPr>
          <w:lang w:val="en-US"/>
        </w:rPr>
        <w:t xml:space="preserve"> that in a population without double mutants a newborn is a double mutant we can derive the probability that </w:t>
      </w:r>
      <w:r w:rsidR="004B1BAC">
        <w:rPr>
          <w:lang w:val="en-US"/>
        </w:rPr>
        <w:t>some</w:t>
      </w:r>
      <w:r>
        <w:rPr>
          <w:lang w:val="en-US"/>
        </w:rPr>
        <w:t xml:space="preserve"> double mutant</w:t>
      </w:r>
      <w:r w:rsidR="004B1BAC">
        <w:rPr>
          <w:lang w:val="en-US"/>
        </w:rPr>
        <w:t>s</w:t>
      </w:r>
      <w:r>
        <w:rPr>
          <w:lang w:val="en-US"/>
        </w:rPr>
        <w:t xml:space="preserve"> </w:t>
      </w:r>
      <w:r>
        <w:rPr>
          <w:lang w:val="en-US"/>
        </w:rPr>
        <w:lastRenderedPageBreak/>
        <w:t xml:space="preserve">appear in the </w:t>
      </w:r>
      <w:r w:rsidR="004B1BAC">
        <w:rPr>
          <w:lang w:val="en-US"/>
        </w:rPr>
        <w:t xml:space="preserve">next </w:t>
      </w:r>
      <w:proofErr w:type="gramStart"/>
      <w:r w:rsidR="004B1BAC">
        <w:rPr>
          <w:lang w:val="en-US"/>
        </w:rPr>
        <w:t>generation</w:t>
      </w:r>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w:t>
      </w:r>
      <w:r w:rsidR="004B1BAC">
        <w:rPr>
          <w:lang w:val="en-US"/>
        </w:rPr>
        <w:t>constraint</w:t>
      </w:r>
      <w:r>
        <w:rPr>
          <w:lang w:val="en-US"/>
        </w:rPr>
        <w:t xml:space="preserve"> </w:t>
      </w:r>
      <w:r>
        <w:rPr>
          <w:lang w:val="en-US"/>
        </w:rPr>
        <w:fldChar w:fldCharType="begin"/>
      </w:r>
      <w:r>
        <w:rPr>
          <w:lang w:val="en-US"/>
        </w:rPr>
        <w:instrText xml:space="preserve"> REF _Ref354129072 \h </w:instrText>
      </w:r>
      <w:r w:rsidR="001E0EBF">
        <w:rPr>
          <w:lang w:val="en-US"/>
        </w:rPr>
        <w:instrText xml:space="preserve"> \* MERGEFORMAT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w:t>
      </w:r>
      <w:proofErr w:type="gramStart"/>
      <w:r>
        <w:rPr>
          <w:lang w:val="en-US"/>
        </w:rPr>
        <w:t>small,</w:t>
      </w:r>
      <w:proofErr w:type="gramEnd"/>
      <w:r>
        <w:rPr>
          <w:lang w:val="en-US"/>
        </w:rPr>
        <w:t xml:space="preserve"> hence this probability can be approximated by </w:t>
      </w:r>
      <w:proofErr w:type="spellStart"/>
      <w:r>
        <w:rPr>
          <w:i/>
          <w:iCs/>
          <w:lang w:val="en-US"/>
        </w:rPr>
        <w:t>Nq</w:t>
      </w:r>
      <w:proofErr w:type="spellEnd"/>
      <w:r>
        <w:rPr>
          <w:lang w:val="en-US"/>
        </w:rPr>
        <w:t>.</w:t>
      </w:r>
    </w:p>
    <w:p w:rsidR="00D516F5" w:rsidRPr="00D516F5" w:rsidRDefault="00D516F5" w:rsidP="00CC2E91">
      <w:pPr>
        <w:ind w:firstLine="0"/>
        <w:rPr>
          <w:lang w:val="en-US"/>
        </w:rPr>
      </w:pPr>
      <w:r>
        <w:rPr>
          <w:lang w:val="en-US"/>
        </w:rPr>
        <w:t xml:space="preserve">Once a double mutant appears it has a probability </w:t>
      </w:r>
      <w:r w:rsidR="0078136D">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D516F5" w:rsidRDefault="00D516F5" w:rsidP="00D35121">
      <w:pPr>
        <w:ind w:firstLine="0"/>
        <w:rPr>
          <w:lang w:val="en-US"/>
        </w:rPr>
      </w:pPr>
      <w:r>
        <w:rPr>
          <w:lang w:val="en-US"/>
        </w:rPr>
        <w:t>The time for adaptation</w:t>
      </w:r>
      <w:r w:rsidR="00145C26">
        <w:rPr>
          <w:lang w:val="en-US"/>
        </w:rPr>
        <w:t xml:space="preserve"> </w:t>
      </w:r>
      <w:r w:rsidR="00145C26" w:rsidRPr="00145C26">
        <w:rPr>
          <w:i/>
          <w:iCs/>
          <w:lang w:val="en-US"/>
        </w:rPr>
        <w:t>T</w:t>
      </w:r>
      <w:r w:rsidR="00145C26" w:rsidRPr="00145C26">
        <w:rPr>
          <w:i/>
          <w:iCs/>
          <w:vertAlign w:val="subscript"/>
          <w:lang w:val="en-US"/>
        </w:rPr>
        <w:t>a</w:t>
      </w:r>
      <w:r>
        <w:rPr>
          <w:lang w:val="en-US"/>
        </w:rPr>
        <w:t xml:space="preserve"> can be approximated by the waiting time for a double mutant</w:t>
      </w:r>
      <w:r w:rsidR="00145C26">
        <w:rPr>
          <w:lang w:val="en-US"/>
        </w:rPr>
        <w:t xml:space="preserve"> </w:t>
      </w:r>
      <w:proofErr w:type="gramStart"/>
      <w:r>
        <w:rPr>
          <w:lang w:val="en-US"/>
        </w:rPr>
        <w:t>which</w:t>
      </w:r>
      <w:proofErr w:type="gramEnd"/>
      <w:r>
        <w:rPr>
          <w:lang w:val="en-US"/>
        </w:rPr>
        <w:t xml:space="preserve"> will go to fixation</w:t>
      </w:r>
      <w:r w:rsidR="001449C0">
        <w:rPr>
          <w:lang w:val="en-US"/>
        </w:rPr>
        <w:t xml:space="preserve"> </w:t>
      </w:r>
      <w:r w:rsidR="001449C0">
        <w:rPr>
          <w:i/>
          <w:iCs/>
          <w:lang w:val="en-US"/>
        </w:rPr>
        <w:t>T</w:t>
      </w:r>
      <w:r w:rsidR="001449C0">
        <w:rPr>
          <w:i/>
          <w:iCs/>
          <w:vertAlign w:val="subscript"/>
          <w:lang w:val="en-US"/>
        </w:rPr>
        <w:t>w</w:t>
      </w:r>
      <w:r>
        <w:rPr>
          <w:lang w:val="en-US"/>
        </w:rPr>
        <w:t>. This is true as long as fixation is a much faster process than mutation (</w:t>
      </w:r>
      <w:r w:rsidR="0078136D">
        <w:rPr>
          <w:lang w:val="en-US"/>
        </w:rPr>
        <w:t xml:space="preserve">guaranteed by </w:t>
      </w:r>
      <w:r w:rsidR="0078136D" w:rsidRPr="0078136D">
        <w:rPr>
          <w:rFonts w:ascii="Times New Roman" w:hAnsi="Times New Roman"/>
          <w:i/>
          <w:iCs/>
          <w:lang w:val="en-US"/>
        </w:rPr>
        <w:t>µ</w:t>
      </w:r>
      <w:r w:rsidR="0078136D" w:rsidRPr="0078136D">
        <w:rPr>
          <w:vertAlign w:val="superscript"/>
          <w:lang w:val="en-US"/>
        </w:rPr>
        <w:t>2</w:t>
      </w:r>
      <w:r w:rsidR="0078136D" w:rsidRPr="0078136D">
        <w:rPr>
          <w:rFonts w:ascii="Times New Roman" w:hAnsi="Times New Roman"/>
          <w:i/>
          <w:iCs/>
          <w:lang w:val="en-US"/>
        </w:rPr>
        <w:t>&lt;</w:t>
      </w:r>
      <w:r w:rsidR="0078136D" w:rsidRPr="0078136D">
        <w:rPr>
          <w:i/>
          <w:iCs/>
          <w:lang w:val="en-US"/>
        </w:rPr>
        <w:t>2</w:t>
      </w:r>
      <w:r w:rsidR="0078136D">
        <w:rPr>
          <w:rFonts w:ascii="Times New Roman" w:hAnsi="Times New Roman"/>
          <w:lang w:val="en-US"/>
        </w:rPr>
        <w:t xml:space="preserve"> </w:t>
      </w:r>
      <w:r w:rsidR="0078136D" w:rsidRPr="0078136D">
        <w:rPr>
          <w:lang w:val="en-US"/>
        </w:rPr>
        <w:t>which is a weaker constraint than</w:t>
      </w:r>
      <w:r w:rsidR="0078136D">
        <w:rPr>
          <w:rFonts w:ascii="Times New Roman" w:hAnsi="Times New Roman"/>
          <w:lang w:val="en-US"/>
        </w:rPr>
        <w:t xml:space="preserve"> </w:t>
      </w:r>
      <w:r w:rsidR="0078136D">
        <w:rPr>
          <w:rFonts w:ascii="Times New Roman" w:hAnsi="Times New Roman"/>
          <w:lang w:val="en-US"/>
        </w:rPr>
        <w:fldChar w:fldCharType="begin"/>
      </w:r>
      <w:r w:rsidR="0078136D">
        <w:rPr>
          <w:rFonts w:ascii="Times New Roman" w:hAnsi="Times New Roman"/>
          <w:lang w:val="en-US"/>
        </w:rPr>
        <w:instrText xml:space="preserve"> REF _Ref354149705 \h </w:instrText>
      </w:r>
      <w:r w:rsidR="0078136D">
        <w:rPr>
          <w:rFonts w:ascii="Times New Roman" w:hAnsi="Times New Roman"/>
          <w:lang w:val="en-US"/>
        </w:rPr>
      </w:r>
      <w:r w:rsidR="0078136D">
        <w:rPr>
          <w:rFonts w:ascii="Times New Roman" w:hAnsi="Times New Roman"/>
          <w:lang w:val="en-US"/>
        </w:rPr>
        <w:fldChar w:fldCharType="separate"/>
      </w:r>
      <w:r w:rsidR="0078136D">
        <w:rPr>
          <w:lang w:val="en-US"/>
        </w:rPr>
        <w:t>(</w:t>
      </w:r>
      <w:r w:rsidR="0078136D">
        <w:rPr>
          <w:noProof/>
          <w:lang w:val="en-US"/>
        </w:rPr>
        <w:t>1</w:t>
      </w:r>
      <w:r w:rsidR="0078136D">
        <w:rPr>
          <w:lang w:val="en-US"/>
        </w:rPr>
        <w:t>)</w:t>
      </w:r>
      <w:r w:rsidR="0078136D">
        <w:rPr>
          <w:rFonts w:ascii="Times New Roman" w:hAnsi="Times New Roman"/>
          <w:lang w:val="en-US"/>
        </w:rPr>
        <w:fldChar w:fldCharType="end"/>
      </w:r>
      <w:r>
        <w:rPr>
          <w:lang w:val="en-US"/>
        </w:rPr>
        <w:t xml:space="preserve">). </w:t>
      </w:r>
      <w:r w:rsidR="001449C0">
        <w:rPr>
          <w:i/>
          <w:iCs/>
          <w:lang w:val="en-US"/>
        </w:rPr>
        <w:t>T</w:t>
      </w:r>
      <w:r w:rsidR="001449C0">
        <w:rPr>
          <w:i/>
          <w:iCs/>
          <w:vertAlign w:val="subscript"/>
          <w:lang w:val="en-US"/>
        </w:rPr>
        <w:t>w</w:t>
      </w:r>
      <w:r w:rsidR="001449C0">
        <w:rPr>
          <w:lang w:val="en-US"/>
        </w:rPr>
        <w:t xml:space="preserve"> </w:t>
      </w:r>
      <w:r w:rsidR="0078136D">
        <w:rPr>
          <w:lang w:val="en-US"/>
        </w:rPr>
        <w:t>follows</w:t>
      </w:r>
      <w:r>
        <w:rPr>
          <w:lang w:val="en-US"/>
        </w:rPr>
        <w:t xml:space="preserve"> a geometric distribution with </w:t>
      </w:r>
      <w:r w:rsidR="0078136D">
        <w:rPr>
          <w:lang w:val="en-US"/>
        </w:rPr>
        <w:t xml:space="preserve">probability </w:t>
      </w:r>
      <w:proofErr w:type="spellStart"/>
      <w:r w:rsidRPr="00D516F5">
        <w:rPr>
          <w:i/>
          <w:iCs/>
          <w:lang w:val="en-US"/>
        </w:rPr>
        <w:t>Nq</w:t>
      </w:r>
      <w:proofErr w:type="spellEnd"/>
      <w:r w:rsidR="0078136D">
        <w:rPr>
          <w:rFonts w:ascii="Cambria Math" w:hAnsi="Cambria Math" w:cstheme="majorBidi"/>
          <w:i/>
          <w:iCs/>
          <w:lang w:val="en-US"/>
        </w:rPr>
        <w:t>𝜌</w:t>
      </w:r>
      <w:r>
        <w:rPr>
          <w:lang w:val="en-US"/>
        </w:rPr>
        <w:t xml:space="preserve"> and therefore the expected time for </w:t>
      </w:r>
      <w:r w:rsidR="001449C0">
        <w:rPr>
          <w:lang w:val="en-US"/>
        </w:rPr>
        <w:t xml:space="preserve">adaptation </w:t>
      </w:r>
      <w:r w:rsidR="0078136D">
        <w:rPr>
          <w:lang w:val="en-US"/>
        </w:rPr>
        <w:t xml:space="preserve">and its inverse, the adaptation rate </w:t>
      </w:r>
      <w:r w:rsidR="0078136D" w:rsidRPr="00D35121">
        <w:rPr>
          <w:rFonts w:ascii="Times New Roman" w:hAnsi="Times New Roman"/>
          <w:i/>
          <w:iCs/>
          <w:lang w:val="en-US"/>
        </w:rPr>
        <w:t>ν</w:t>
      </w:r>
      <w:r w:rsidR="00D35121">
        <w:rPr>
          <w:lang w:val="en-US"/>
        </w:rPr>
        <w:t>, can be approximated by</w:t>
      </w:r>
      <w:r w:rsidR="0078136D">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1C3939" w:rsidTr="00332A32">
        <w:tc>
          <w:tcPr>
            <w:tcW w:w="4500" w:type="pct"/>
            <w:vAlign w:val="center"/>
          </w:tcPr>
          <w:p w:rsidR="001C3939" w:rsidRDefault="0078136D" w:rsidP="00D35121">
            <w:pPr>
              <w:ind w:firstLine="0"/>
              <w:rPr>
                <w:lang w:val="en-US"/>
              </w:rPr>
            </w:pPr>
            <m:oMathPara>
              <m:oMath>
                <m:r>
                  <w:rPr>
                    <w:rFonts w:ascii="Cambria Math" w:hAnsi="Cambria Math"/>
                    <w:lang w:val="en-US"/>
                  </w:rPr>
                  <m:t>ν=E</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m:rPr>
                                <m:sty m:val="p"/>
                              </m:rPr>
                              <w:rPr>
                                <w:rFonts w:ascii="Cambria Math" w:hAnsi="Cambria Math"/>
                                <w:lang w:val="en-US"/>
                              </w:rPr>
                              <w:softHyphen/>
                            </m:r>
                          </m:e>
                          <m:sub>
                            <m:r>
                              <w:rPr>
                                <w:rFonts w:ascii="Cambria Math" w:hAnsi="Cambria Math"/>
                                <w:lang w:val="en-US"/>
                              </w:rPr>
                              <m:t>a</m:t>
                            </m:r>
                          </m:sub>
                        </m:sSub>
                      </m:e>
                    </m:d>
                  </m:e>
                  <m:sup>
                    <m:r>
                      <w:rPr>
                        <w:rFonts w:ascii="Cambria Math" w:hAnsi="Cambria Math"/>
                        <w:lang w:val="en-US"/>
                      </w:rPr>
                      <m:t>-1</m:t>
                    </m:r>
                  </m:sup>
                </m:sSup>
                <m:r>
                  <w:rPr>
                    <w:rFonts w:ascii="Cambria Math" w:hAnsi="Cambria Math"/>
                    <w:lang w:val="en-US"/>
                  </w:rPr>
                  <m:t>≈Nq</m:t>
                </m:r>
                <m:r>
                  <w:rPr>
                    <w:rFonts w:ascii="Cambria Math" w:hAnsi="Cambria Math" w:cstheme="majorBidi"/>
                    <w:lang w:val="en-US"/>
                  </w:rPr>
                  <m:t>ρ</m:t>
                </m:r>
              </m:oMath>
            </m:oMathPara>
          </w:p>
        </w:tc>
        <w:tc>
          <w:tcPr>
            <w:tcW w:w="500" w:type="pct"/>
            <w:vAlign w:val="center"/>
          </w:tcPr>
          <w:p w:rsidR="001C3939" w:rsidRDefault="001C3939" w:rsidP="00CC2E91">
            <w:pPr>
              <w:ind w:firstLine="0"/>
              <w:rPr>
                <w:lang w:val="en-US"/>
              </w:rPr>
            </w:pPr>
            <w:bookmarkStart w:id="13" w:name="_Ref354319010"/>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12</w:t>
            </w:r>
            <w:r>
              <w:rPr>
                <w:lang w:val="en-US"/>
              </w:rPr>
              <w:fldChar w:fldCharType="end"/>
            </w:r>
            <w:r>
              <w:rPr>
                <w:lang w:val="en-US"/>
              </w:rPr>
              <w:t>)</w:t>
            </w:r>
            <w:bookmarkEnd w:id="13"/>
          </w:p>
        </w:tc>
      </w:tr>
    </w:tbl>
    <w:p w:rsidR="00C74586" w:rsidRDefault="00D35121" w:rsidP="00CC2E91">
      <w:pPr>
        <w:ind w:firstLine="0"/>
        <w:rPr>
          <w:lang w:val="en-US"/>
        </w:rPr>
      </w:pPr>
      <w:r>
        <w:rPr>
          <w:lang w:val="en-US"/>
        </w:rPr>
        <w:t xml:space="preserve">This expression </w:t>
      </w:r>
      <w:r w:rsidR="000F696F">
        <w:rPr>
          <w:lang w:val="en-US"/>
        </w:rPr>
        <w:t>can be evaluated with or without stress-induced mutation by using</w:t>
      </w:r>
      <w:r>
        <w:rPr>
          <w:lang w:val="en-US"/>
        </w:rPr>
        <w:t xml:space="preserve"> </w:t>
      </w:r>
      <w:proofErr w:type="spellStart"/>
      <w:r>
        <w:rPr>
          <w:lang w:val="en-US"/>
        </w:rPr>
        <w:t>Eqs</w:t>
      </w:r>
      <w:proofErr w:type="spellEnd"/>
      <w:r>
        <w:rPr>
          <w:lang w:val="en-US"/>
        </w:rPr>
        <w:t>.</w:t>
      </w:r>
      <w:r w:rsidR="000F696F">
        <w:rPr>
          <w:lang w:val="en-US"/>
        </w:rPr>
        <w:t xml:space="preserve"> </w:t>
      </w:r>
      <w:r w:rsidR="000F696F">
        <w:rPr>
          <w:lang w:val="en-US"/>
        </w:rPr>
        <w:fldChar w:fldCharType="begin"/>
      </w:r>
      <w:r w:rsidR="000F696F">
        <w:rPr>
          <w:lang w:val="en-US"/>
        </w:rPr>
        <w:instrText xml:space="preserve"> REF _Ref354134924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3</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_Ref354134926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4</w:t>
      </w:r>
      <w:r w:rsidR="00CF2388">
        <w:rPr>
          <w:lang w:val="en-US"/>
        </w:rPr>
        <w:t>)</w:t>
      </w:r>
      <w:r w:rsidR="000F696F">
        <w:rPr>
          <w:lang w:val="en-US"/>
        </w:rPr>
        <w:fldChar w:fldCharType="end"/>
      </w:r>
      <w:r w:rsidR="000F696F">
        <w:rPr>
          <w:lang w:val="en-US"/>
        </w:rPr>
        <w:t xml:space="preserve">, </w:t>
      </w:r>
      <w:r w:rsidR="000F696F">
        <w:rPr>
          <w:lang w:val="en-US"/>
        </w:rPr>
        <w:fldChar w:fldCharType="begin"/>
      </w:r>
      <w:r w:rsidR="000F696F">
        <w:rPr>
          <w:lang w:val="en-US"/>
        </w:rPr>
        <w:instrText xml:space="preserve"> REF _Ref354134928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9</w:t>
      </w:r>
      <w:r w:rsidR="00CF2388">
        <w:rPr>
          <w:lang w:val="en-US"/>
        </w:rPr>
        <w:t>)</w:t>
      </w:r>
      <w:r w:rsidR="000F696F">
        <w:rPr>
          <w:lang w:val="en-US"/>
        </w:rPr>
        <w:fldChar w:fldCharType="end"/>
      </w:r>
      <w:r w:rsidR="000F696F">
        <w:rPr>
          <w:lang w:val="en-US"/>
        </w:rPr>
        <w:t xml:space="preserve"> and </w:t>
      </w:r>
      <w:r w:rsidR="000F696F">
        <w:rPr>
          <w:lang w:val="en-US"/>
        </w:rPr>
        <w:fldChar w:fldCharType="begin"/>
      </w:r>
      <w:r w:rsidR="000F696F">
        <w:rPr>
          <w:lang w:val="en-US"/>
        </w:rPr>
        <w:instrText xml:space="preserve"> REF _Ref354134929 \h </w:instrText>
      </w:r>
      <w:r w:rsidR="00CC2E91">
        <w:rPr>
          <w:lang w:val="en-US"/>
        </w:rPr>
        <w:instrText xml:space="preserve"> \* MERGEFORMAT </w:instrText>
      </w:r>
      <w:r w:rsidR="000F696F">
        <w:rPr>
          <w:lang w:val="en-US"/>
        </w:rPr>
      </w:r>
      <w:r w:rsidR="000F696F">
        <w:rPr>
          <w:lang w:val="en-US"/>
        </w:rPr>
        <w:fldChar w:fldCharType="separate"/>
      </w:r>
      <w:r w:rsidR="00CF2388">
        <w:rPr>
          <w:lang w:val="en-US"/>
        </w:rPr>
        <w:t>(</w:t>
      </w:r>
      <w:r w:rsidR="00CF2388">
        <w:rPr>
          <w:noProof/>
          <w:lang w:val="en-US"/>
        </w:rPr>
        <w:t>11</w:t>
      </w:r>
      <w:r w:rsidR="00CF2388">
        <w:rPr>
          <w:lang w:val="en-US"/>
        </w:rPr>
        <w:t>)</w:t>
      </w:r>
      <w:r w:rsidR="000F696F">
        <w:rPr>
          <w:lang w:val="en-US"/>
        </w:rPr>
        <w:fldChar w:fldCharType="end"/>
      </w:r>
      <w:r w:rsidR="000F696F">
        <w:rPr>
          <w:lang w:val="en-US"/>
        </w:rPr>
        <w:t>.</w:t>
      </w:r>
    </w:p>
    <w:p w:rsidR="000F696F" w:rsidRDefault="00CC2E91" w:rsidP="003277CF">
      <w:pPr>
        <w:pStyle w:val="Heading2"/>
        <w:rPr>
          <w:lang w:val="en-US"/>
        </w:rPr>
      </w:pPr>
      <w:bookmarkStart w:id="14" w:name="_Ref354490800"/>
      <w:r>
        <w:rPr>
          <w:lang w:val="en-US"/>
        </w:rPr>
        <w:t xml:space="preserve">Stochastic </w:t>
      </w:r>
      <w:r w:rsidR="002E1D1A">
        <w:rPr>
          <w:lang w:val="en-US"/>
        </w:rPr>
        <w:t>simulation</w:t>
      </w:r>
      <w:bookmarkEnd w:id="14"/>
    </w:p>
    <w:p w:rsidR="00E72C13" w:rsidRDefault="00D35121" w:rsidP="00D35121">
      <w:pPr>
        <w:pStyle w:val="Firstparagraph"/>
        <w:rPr>
          <w:lang w:val="en-US"/>
        </w:rPr>
      </w:pPr>
      <w:r>
        <w:rPr>
          <w:lang w:val="en-US"/>
        </w:rPr>
        <w:t xml:space="preserve">We used an </w:t>
      </w:r>
      <w:r w:rsidR="00CC2E91">
        <w:rPr>
          <w:lang w:val="en-US"/>
        </w:rPr>
        <w:t xml:space="preserve">analytical model </w:t>
      </w:r>
      <w:r>
        <w:rPr>
          <w:lang w:val="en-US"/>
        </w:rPr>
        <w:t xml:space="preserve">to derive expressions </w:t>
      </w:r>
      <w:r w:rsidR="00CC2E91">
        <w:rPr>
          <w:lang w:val="en-US"/>
        </w:rPr>
        <w:t xml:space="preserve">for the adaptation </w:t>
      </w:r>
      <w:r>
        <w:rPr>
          <w:lang w:val="en-US"/>
        </w:rPr>
        <w:t xml:space="preserve">rate </w:t>
      </w:r>
      <w:r w:rsidR="00CC2E91">
        <w:rPr>
          <w:lang w:val="en-US"/>
        </w:rPr>
        <w:t xml:space="preserve">with and without stress-induced mutation. </w:t>
      </w:r>
      <w:r>
        <w:rPr>
          <w:lang w:val="en-US"/>
        </w:rPr>
        <w:t xml:space="preserve">To do so we used several </w:t>
      </w:r>
      <w:r w:rsidR="00E72C13">
        <w:rPr>
          <w:lang w:val="en-US"/>
        </w:rPr>
        <w:t>assumptions:</w:t>
      </w:r>
    </w:p>
    <w:p w:rsidR="00E72C13" w:rsidRDefault="00E72C13" w:rsidP="00D35121">
      <w:pPr>
        <w:pStyle w:val="Firstparagraph"/>
        <w:numPr>
          <w:ilvl w:val="0"/>
          <w:numId w:val="16"/>
        </w:numPr>
        <w:rPr>
          <w:lang w:val="en-US"/>
        </w:rPr>
      </w:pPr>
      <w:r>
        <w:rPr>
          <w:lang w:val="en-US"/>
        </w:rPr>
        <w:t xml:space="preserve">Mutation must be weaker than selection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_Ref354149705 \h </w:instrText>
      </w:r>
      <w:r>
        <w:rPr>
          <w:lang w:val="en-US"/>
        </w:rPr>
      </w:r>
      <w:r>
        <w:rPr>
          <w:lang w:val="en-US"/>
        </w:rPr>
        <w:fldChar w:fldCharType="separate"/>
      </w:r>
      <w:r w:rsidR="00CF2388">
        <w:rPr>
          <w:lang w:val="en-US"/>
        </w:rPr>
        <w:t>(</w:t>
      </w:r>
      <w:r w:rsidR="00CF2388">
        <w:rPr>
          <w:noProof/>
          <w:lang w:val="en-US"/>
        </w:rPr>
        <w:t>1</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 xml:space="preserve">The population size must be within a specific range, although this range may be quite large </w:t>
      </w:r>
      <w:r>
        <w:rPr>
          <w:rFonts w:ascii="Arial" w:hAnsi="Arial" w:cs="Arial"/>
          <w:lang w:val="en-US"/>
        </w:rPr>
        <w:t>–</w:t>
      </w:r>
      <w:r>
        <w:rPr>
          <w:lang w:val="en-US"/>
        </w:rPr>
        <w:t xml:space="preserve"> </w:t>
      </w:r>
      <w:r w:rsidR="00D35121">
        <w:rPr>
          <w:lang w:val="en-US"/>
        </w:rPr>
        <w:t>constraint</w:t>
      </w:r>
      <w:r>
        <w:rPr>
          <w:lang w:val="en-US"/>
        </w:rPr>
        <w:t xml:space="preserve"> </w:t>
      </w:r>
      <w:r>
        <w:rPr>
          <w:lang w:val="en-US"/>
        </w:rPr>
        <w:fldChar w:fldCharType="begin"/>
      </w:r>
      <w:r>
        <w:rPr>
          <w:lang w:val="en-US"/>
        </w:rPr>
        <w:instrText xml:space="preserve"> REF _Ref354129072 \h </w:instrText>
      </w:r>
      <w:r>
        <w:rPr>
          <w:lang w:val="en-US"/>
        </w:rPr>
      </w:r>
      <w:r>
        <w:rPr>
          <w:lang w:val="en-US"/>
        </w:rPr>
        <w:fldChar w:fldCharType="separate"/>
      </w:r>
      <w:r w:rsidR="00CF2388">
        <w:rPr>
          <w:lang w:val="en-US"/>
        </w:rPr>
        <w:t>(</w:t>
      </w:r>
      <w:r w:rsidR="00CF2388">
        <w:rPr>
          <w:noProof/>
          <w:lang w:val="en-US"/>
        </w:rPr>
        <w:t>2</w:t>
      </w:r>
      <w:r w:rsidR="00CF2388">
        <w:rPr>
          <w:lang w:val="en-US"/>
        </w:rPr>
        <w:t>)</w:t>
      </w:r>
      <w:r>
        <w:rPr>
          <w:lang w:val="en-US"/>
        </w:rPr>
        <w:fldChar w:fldCharType="end"/>
      </w:r>
    </w:p>
    <w:p w:rsidR="00E72C13" w:rsidRDefault="00E72C13" w:rsidP="00D35121">
      <w:pPr>
        <w:pStyle w:val="ListParagraph"/>
        <w:numPr>
          <w:ilvl w:val="0"/>
          <w:numId w:val="16"/>
        </w:numPr>
        <w:rPr>
          <w:lang w:val="en-US"/>
        </w:rPr>
      </w:pPr>
      <w:r>
        <w:rPr>
          <w:lang w:val="en-US"/>
        </w:rPr>
        <w:t>Individuals with deleterious mutation</w:t>
      </w:r>
      <w:r w:rsidR="00D35121">
        <w:rPr>
          <w:lang w:val="en-US"/>
        </w:rPr>
        <w:t xml:space="preserve">s outside </w:t>
      </w:r>
      <w:r>
        <w:rPr>
          <w:lang w:val="en-US"/>
        </w:rPr>
        <w:t xml:space="preserve">the </w:t>
      </w:r>
      <w:r>
        <w:rPr>
          <w:i/>
          <w:iCs/>
          <w:lang w:val="en-US"/>
        </w:rPr>
        <w:t>A/</w:t>
      </w:r>
      <w:proofErr w:type="gramStart"/>
      <w:r>
        <w:rPr>
          <w:i/>
          <w:iCs/>
          <w:lang w:val="en-US"/>
        </w:rPr>
        <w:t>a</w:t>
      </w:r>
      <w:r>
        <w:rPr>
          <w:lang w:val="en-US"/>
        </w:rPr>
        <w:t xml:space="preserve"> and</w:t>
      </w:r>
      <w:proofErr w:type="gramEnd"/>
      <w:r>
        <w:rPr>
          <w:lang w:val="en-US"/>
        </w:rPr>
        <w:t xml:space="preserve"> </w:t>
      </w:r>
      <w:r>
        <w:rPr>
          <w:i/>
          <w:iCs/>
          <w:lang w:val="en-US"/>
        </w:rPr>
        <w:t>B/b</w:t>
      </w:r>
      <w:r w:rsidR="00D35121">
        <w:rPr>
          <w:lang w:val="en-US"/>
        </w:rPr>
        <w:t xml:space="preserve"> loci </w:t>
      </w:r>
      <w:r>
        <w:rPr>
          <w:lang w:val="en-US"/>
        </w:rPr>
        <w:t>are "</w:t>
      </w:r>
      <w:r w:rsidR="00D35121">
        <w:rPr>
          <w:lang w:val="en-US"/>
        </w:rPr>
        <w:t>e</w:t>
      </w:r>
      <w:r>
        <w:rPr>
          <w:lang w:val="en-US"/>
        </w:rPr>
        <w:t>volutionary dead</w:t>
      </w:r>
      <w:r w:rsidR="00D35121">
        <w:rPr>
          <w:lang w:val="en-US"/>
        </w:rPr>
        <w:t>-</w:t>
      </w:r>
      <w:r>
        <w:rPr>
          <w:lang w:val="en-US"/>
        </w:rPr>
        <w:t>ends".</w:t>
      </w:r>
    </w:p>
    <w:p w:rsidR="00374508" w:rsidRDefault="00E72C13" w:rsidP="0045619C">
      <w:pPr>
        <w:ind w:firstLine="0"/>
        <w:rPr>
          <w:lang w:val="en-US"/>
        </w:rPr>
      </w:pPr>
      <w:r>
        <w:rPr>
          <w:lang w:val="en-US"/>
        </w:rPr>
        <w:t xml:space="preserve">To verify that our approximations are correct, we developed a Wright-Fisher model with mutation, selection and </w:t>
      </w:r>
      <w:proofErr w:type="gramStart"/>
      <w:r>
        <w:rPr>
          <w:lang w:val="en-US"/>
        </w:rPr>
        <w:t xml:space="preserve">random </w:t>
      </w:r>
      <w:r w:rsidR="0045619C">
        <w:rPr>
          <w:lang w:val="en-US"/>
        </w:rPr>
        <w:t xml:space="preserve"> genetic</w:t>
      </w:r>
      <w:proofErr w:type="gramEnd"/>
      <w:r w:rsidR="0045619C">
        <w:rPr>
          <w:lang w:val="en-US"/>
        </w:rPr>
        <w:t xml:space="preserve"> </w:t>
      </w:r>
      <w:r>
        <w:rPr>
          <w:lang w:val="en-US"/>
        </w:rPr>
        <w:t>drift.</w:t>
      </w:r>
      <w:r w:rsidR="002E1D1A">
        <w:rPr>
          <w:lang w:val="en-US"/>
        </w:rPr>
        <w:t xml:space="preserve"> The main differences between the analytical model and the stochastic simulations are described here, for more details on the design of the simulations please refer to </w:t>
      </w:r>
      <w:r w:rsidR="0045619C">
        <w:rPr>
          <w:lang w:val="en-US"/>
        </w:rPr>
        <w:t xml:space="preserve">X: </w:t>
      </w:r>
      <w:r w:rsidR="002E1D1A">
        <w:rPr>
          <w:lang w:val="en-US"/>
        </w:rPr>
        <w:t>(</w:t>
      </w:r>
      <w:proofErr w:type="spellStart"/>
      <w:r w:rsidR="002E1D1A">
        <w:rPr>
          <w:lang w:val="en-US"/>
        </w:rPr>
        <w:t>i</w:t>
      </w:r>
      <w:proofErr w:type="spellEnd"/>
      <w:r w:rsidR="002E1D1A">
        <w:rPr>
          <w:lang w:val="en-US"/>
        </w:rPr>
        <w:t xml:space="preserve">) </w:t>
      </w:r>
      <w:r w:rsidR="00374508">
        <w:rPr>
          <w:lang w:val="en-US"/>
        </w:rPr>
        <w:t xml:space="preserve">The </w:t>
      </w:r>
      <w:r w:rsidR="002E1D1A">
        <w:rPr>
          <w:lang w:val="en-US"/>
        </w:rPr>
        <w:t xml:space="preserve">simulations </w:t>
      </w:r>
      <w:r w:rsidR="00374508">
        <w:rPr>
          <w:lang w:val="en-US"/>
        </w:rPr>
        <w:t>incorporates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Pr>
          <w:i/>
          <w:iCs/>
          <w:lang w:val="en-US"/>
        </w:rPr>
        <w:t>G=25</w:t>
      </w:r>
      <w:r w:rsidR="00374508">
        <w:rPr>
          <w:lang w:val="en-US"/>
        </w:rPr>
        <w:t xml:space="preserve"> deleterious mutations.</w:t>
      </w:r>
      <w:r w:rsidR="002E1D1A">
        <w:rPr>
          <w:lang w:val="en-US"/>
        </w:rPr>
        <w:t xml:space="preserve"> (iii) </w:t>
      </w:r>
      <w:r w:rsidR="00374508">
        <w:rPr>
          <w:lang w:val="en-US"/>
        </w:rPr>
        <w:t xml:space="preserve">Simulations start with a </w:t>
      </w:r>
      <w:proofErr w:type="spellStart"/>
      <w:r w:rsidR="00374508">
        <w:rPr>
          <w:lang w:val="en-US"/>
        </w:rPr>
        <w:t>wildtype</w:t>
      </w:r>
      <w:proofErr w:type="spellEnd"/>
      <w:r w:rsidR="00374508">
        <w:rPr>
          <w:lang w:val="en-US"/>
        </w:rPr>
        <w:t xml:space="preserve">, mutation-free population and after reaching MSB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r w:rsidR="002E1D1A">
        <w:rPr>
          <w:lang w:val="en-US"/>
        </w:rPr>
        <w:t xml:space="preserve"> </w:t>
      </w:r>
      <w:proofErr w:type="gramStart"/>
      <w:r w:rsidR="002E1D1A">
        <w:rPr>
          <w:lang w:val="en-US"/>
        </w:rPr>
        <w:t>(iv) We</w:t>
      </w:r>
      <w:proofErr w:type="gramEnd"/>
      <w:r w:rsidR="002E1D1A">
        <w:rPr>
          <w:lang w:val="en-US"/>
        </w:rPr>
        <w:t xml:space="preserve"> </w:t>
      </w:r>
      <w:r w:rsidR="00374508">
        <w:rPr>
          <w:lang w:val="en-US"/>
        </w:rPr>
        <w:t>r</w:t>
      </w:r>
      <w:r w:rsidR="002E1D1A">
        <w:rPr>
          <w:lang w:val="en-US"/>
        </w:rPr>
        <w:t>a</w:t>
      </w:r>
      <w:r w:rsidR="00374508">
        <w:rPr>
          <w:lang w:val="en-US"/>
        </w:rPr>
        <w:t>n simulations in which selection and mutation were at the same order of magnitude,</w:t>
      </w:r>
      <w:r w:rsidR="0045619C">
        <w:rPr>
          <w:lang w:val="en-US"/>
        </w:rPr>
        <w:t xml:space="preserve"> violating constraint </w:t>
      </w:r>
      <w:r w:rsidR="0045619C">
        <w:rPr>
          <w:lang w:val="en-US"/>
        </w:rPr>
        <w:fldChar w:fldCharType="begin"/>
      </w:r>
      <w:r w:rsidR="0045619C">
        <w:rPr>
          <w:lang w:val="en-US"/>
        </w:rPr>
        <w:instrText xml:space="preserve"> REF _Ref354149705 \h </w:instrText>
      </w:r>
      <w:r w:rsidR="0045619C">
        <w:rPr>
          <w:lang w:val="en-US"/>
        </w:rPr>
      </w:r>
      <w:r w:rsidR="0045619C">
        <w:rPr>
          <w:lang w:val="en-US"/>
        </w:rPr>
        <w:fldChar w:fldCharType="separate"/>
      </w:r>
      <w:r w:rsidR="0045619C">
        <w:rPr>
          <w:lang w:val="en-US"/>
        </w:rPr>
        <w:t>(</w:t>
      </w:r>
      <w:r w:rsidR="0045619C">
        <w:rPr>
          <w:noProof/>
          <w:lang w:val="en-US"/>
        </w:rPr>
        <w:t>1</w:t>
      </w:r>
      <w:r w:rsidR="0045619C">
        <w:rPr>
          <w:lang w:val="en-US"/>
        </w:rPr>
        <w:t>)</w:t>
      </w:r>
      <w:r w:rsidR="0045619C">
        <w:rPr>
          <w:lang w:val="en-US"/>
        </w:rPr>
        <w:fldChar w:fldCharType="end"/>
      </w:r>
      <w:r w:rsidR="0045619C">
        <w:rPr>
          <w:lang w:val="en-US"/>
        </w:rPr>
        <w:t>. (v)</w:t>
      </w:r>
      <w:r w:rsidR="00374508">
        <w:rPr>
          <w:lang w:val="en-US"/>
        </w:rPr>
        <w:t xml:space="preserve"> </w:t>
      </w:r>
      <w:proofErr w:type="gramStart"/>
      <w:r w:rsidR="0045619C">
        <w:rPr>
          <w:lang w:val="en-US"/>
        </w:rPr>
        <w:t>we</w:t>
      </w:r>
      <w:proofErr w:type="gramEnd"/>
      <w:r w:rsidR="0045619C">
        <w:rPr>
          <w:lang w:val="en-US"/>
        </w:rPr>
        <w:t xml:space="preserve"> also ran </w:t>
      </w:r>
      <w:r w:rsidR="00374508">
        <w:rPr>
          <w:lang w:val="en-US"/>
        </w:rPr>
        <w:t xml:space="preserve">simulations in which the population size is lower or higher </w:t>
      </w:r>
      <w:r w:rsidR="0045619C">
        <w:rPr>
          <w:lang w:val="en-US"/>
        </w:rPr>
        <w:t xml:space="preserve">than in </w:t>
      </w:r>
      <w:r w:rsidR="00374508">
        <w:rPr>
          <w:lang w:val="en-US"/>
        </w:rPr>
        <w:t>constraint</w:t>
      </w:r>
      <w:r w:rsidR="0045619C">
        <w:rPr>
          <w:lang w:val="en-US"/>
        </w:rPr>
        <w:t xml:space="preserve"> </w:t>
      </w:r>
      <w:r w:rsidR="00374508">
        <w:rPr>
          <w:lang w:val="en-US"/>
        </w:rPr>
        <w:fldChar w:fldCharType="begin"/>
      </w:r>
      <w:r w:rsidR="00374508">
        <w:rPr>
          <w:lang w:val="en-US"/>
        </w:rPr>
        <w:instrText xml:space="preserve"> REF _Ref354129072 \h </w:instrText>
      </w:r>
      <w:r w:rsidR="00374508">
        <w:rPr>
          <w:lang w:val="en-US"/>
        </w:rPr>
      </w:r>
      <w:r w:rsidR="00374508">
        <w:rPr>
          <w:lang w:val="en-US"/>
        </w:rPr>
        <w:fldChar w:fldCharType="separate"/>
      </w:r>
      <w:r w:rsidR="00CF2388">
        <w:rPr>
          <w:lang w:val="en-US"/>
        </w:rPr>
        <w:t>(</w:t>
      </w:r>
      <w:r w:rsidR="00CF2388">
        <w:rPr>
          <w:noProof/>
          <w:lang w:val="en-US"/>
        </w:rPr>
        <w:t>2</w:t>
      </w:r>
      <w:r w:rsidR="00CF2388">
        <w:rPr>
          <w:lang w:val="en-US"/>
        </w:rPr>
        <w:t>)</w:t>
      </w:r>
      <w:r w:rsidR="00374508">
        <w:rPr>
          <w:lang w:val="en-US"/>
        </w:rPr>
        <w:fldChar w:fldCharType="end"/>
      </w:r>
      <w:r w:rsidR="00374508">
        <w:rPr>
          <w:lang w:val="en-US"/>
        </w:rPr>
        <w:t>.</w:t>
      </w:r>
    </w:p>
    <w:p w:rsidR="002E1D1A" w:rsidRDefault="002E1D1A" w:rsidP="002E1D1A">
      <w:pPr>
        <w:ind w:firstLine="0"/>
        <w:rPr>
          <w:lang w:val="en-US"/>
        </w:rPr>
      </w:pPr>
      <w:r>
        <w:rPr>
          <w:lang w:val="en-US"/>
        </w:rPr>
        <w:t>Of course, an analytical model is preferable to simulations as it allows us to reach general conclusions</w:t>
      </w:r>
      <w:r w:rsidR="0045619C">
        <w:rPr>
          <w:lang w:val="en-US"/>
        </w:rPr>
        <w:t>,</w:t>
      </w:r>
      <w:r>
        <w:rPr>
          <w:lang w:val="en-US"/>
        </w:rPr>
        <w:t xml:space="preserve"> where</w:t>
      </w:r>
      <w:r w:rsidR="0045619C">
        <w:rPr>
          <w:lang w:val="en-US"/>
        </w:rPr>
        <w:t>as</w:t>
      </w:r>
      <w:r>
        <w:rPr>
          <w:lang w:val="en-US"/>
        </w:rPr>
        <w:t xml:space="preserve"> simulations only allow us to statistically estimate results for specific parameter sets. In addition, the simulations are computationally demanding, each running for up to several hours.</w:t>
      </w:r>
    </w:p>
    <w:p w:rsidR="003277CF" w:rsidRDefault="003277CF" w:rsidP="00505274">
      <w:pPr>
        <w:pStyle w:val="Firstparagraph"/>
        <w:rPr>
          <w:lang w:val="en-US"/>
        </w:rPr>
      </w:pPr>
      <w:r>
        <w:rPr>
          <w:lang w:val="en-US"/>
        </w:rPr>
        <w:t xml:space="preserve">We </w:t>
      </w:r>
      <w:r w:rsidR="00505274">
        <w:rPr>
          <w:lang w:val="en-US"/>
        </w:rPr>
        <w:t xml:space="preserve">wrote the simulations </w:t>
      </w:r>
      <w:r>
        <w:rPr>
          <w:lang w:val="en-US"/>
        </w:rPr>
        <w:t>in Python (</w:t>
      </w:r>
      <w:hyperlink r:id="rId11" w:history="1">
        <w:r w:rsidRPr="00A41C79">
          <w:rPr>
            <w:rStyle w:val="Hyperlink"/>
            <w:lang w:val="en-US"/>
          </w:rPr>
          <w:t>http://www.python.org</w:t>
        </w:r>
      </w:hyperlink>
      <w:r w:rsidR="00505274">
        <w:rPr>
          <w:lang w:val="en-US"/>
        </w:rPr>
        <w:t>) using</w:t>
      </w:r>
      <w:r>
        <w:rPr>
          <w:lang w:val="en-US"/>
        </w:rPr>
        <w:t xml:space="preserve"> </w:t>
      </w:r>
      <w:proofErr w:type="spellStart"/>
      <w:r>
        <w:rPr>
          <w:lang w:val="en-US"/>
        </w:rPr>
        <w:t>NumPy</w:t>
      </w:r>
      <w:proofErr w:type="spellEnd"/>
      <w:r>
        <w:rPr>
          <w:lang w:val="en-US"/>
        </w:rPr>
        <w:t xml:space="preserve"> (</w:t>
      </w:r>
      <w:hyperlink r:id="rId12" w:history="1">
        <w:r w:rsidRPr="00A41C79">
          <w:rPr>
            <w:rStyle w:val="Hyperlink"/>
            <w:lang w:val="en-US"/>
          </w:rPr>
          <w:t>http://www.numpy.org</w:t>
        </w:r>
      </w:hyperlink>
      <w:r>
        <w:rPr>
          <w:lang w:val="en-US"/>
        </w:rPr>
        <w:t xml:space="preserve">) and </w:t>
      </w:r>
      <w:proofErr w:type="spellStart"/>
      <w:r>
        <w:rPr>
          <w:lang w:val="en-US"/>
        </w:rPr>
        <w:t>SciPy</w:t>
      </w:r>
      <w:proofErr w:type="spellEnd"/>
      <w:r>
        <w:rPr>
          <w:lang w:val="en-US"/>
        </w:rPr>
        <w:t xml:space="preserve"> (</w:t>
      </w:r>
      <w:hyperlink r:id="rId13" w:history="1">
        <w:r w:rsidRPr="00A41C79">
          <w:rPr>
            <w:rStyle w:val="Hyperlink"/>
            <w:lang w:val="en-US"/>
          </w:rPr>
          <w:t>http://www.scipy.org</w:t>
        </w:r>
      </w:hyperlink>
      <w:r>
        <w:rPr>
          <w:lang w:val="en-US"/>
        </w:rPr>
        <w:t xml:space="preserve">). The source code </w:t>
      </w:r>
      <w:r>
        <w:rPr>
          <w:lang w:val="en-US"/>
        </w:rPr>
        <w:lastRenderedPageBreak/>
        <w:t xml:space="preserve">for the simulation is available on </w:t>
      </w:r>
      <w:proofErr w:type="spellStart"/>
      <w:r>
        <w:rPr>
          <w:lang w:val="en-US"/>
        </w:rPr>
        <w:t>GitHub</w:t>
      </w:r>
      <w:proofErr w:type="spellEnd"/>
      <w:r>
        <w:rPr>
          <w:lang w:val="en-US"/>
        </w:rPr>
        <w:t xml:space="preserve"> (</w:t>
      </w:r>
      <w:hyperlink r:id="rId14" w:history="1">
        <w:r w:rsidRPr="00A41C79">
          <w:rPr>
            <w:rStyle w:val="Hyperlink"/>
            <w:lang w:val="en-US"/>
          </w:rPr>
          <w:t>https://github.com/yoavram/ruggedsim</w:t>
        </w:r>
      </w:hyperlink>
      <w:r w:rsidR="0045619C">
        <w:rPr>
          <w:rStyle w:val="Hyperlink"/>
          <w:lang w:val="en-US"/>
        </w:rPr>
        <w:t>.git</w:t>
      </w:r>
      <w:r w:rsidR="0045619C">
        <w:rPr>
          <w:lang w:val="en-US"/>
        </w:rPr>
        <w:t>).</w:t>
      </w:r>
    </w:p>
    <w:p w:rsidR="00F70828" w:rsidRDefault="00F70828" w:rsidP="00F70828">
      <w:pPr>
        <w:pStyle w:val="Heading1"/>
        <w:rPr>
          <w:lang w:val="en-US"/>
        </w:rPr>
      </w:pPr>
      <w:r>
        <w:rPr>
          <w:lang w:val="en-US"/>
        </w:rPr>
        <w:t>Results</w:t>
      </w:r>
    </w:p>
    <w:p w:rsidR="00F70828" w:rsidRDefault="00F70828" w:rsidP="00F70828">
      <w:pPr>
        <w:pStyle w:val="Heading2"/>
        <w:rPr>
          <w:lang w:val="en-US"/>
        </w:rPr>
      </w:pPr>
      <w:r>
        <w:rPr>
          <w:lang w:val="en-US"/>
        </w:rPr>
        <w:t>Analytical approximations</w:t>
      </w:r>
    </w:p>
    <w:p w:rsidR="004F792E" w:rsidRDefault="004F792E" w:rsidP="004F792E">
      <w:pPr>
        <w:ind w:firstLine="0"/>
        <w:rPr>
          <w:lang w:val="en-US"/>
        </w:rPr>
      </w:pPr>
      <w:r>
        <w:rPr>
          <w:lang w:val="en-US"/>
        </w:rPr>
        <w:t xml:space="preserve">We used first-order approximations to produce expressions which are easy to understand and compare (see </w:t>
      </w:r>
      <w:r>
        <w:rPr>
          <w:lang w:val="en-US"/>
        </w:rPr>
        <w:fldChar w:fldCharType="begin"/>
      </w:r>
      <w:r>
        <w:rPr>
          <w:lang w:val="en-US"/>
        </w:rPr>
        <w:instrText xml:space="preserve"> REF _Ref354319905 \r \h </w:instrText>
      </w:r>
      <w:r>
        <w:rPr>
          <w:lang w:val="en-US"/>
        </w:rPr>
      </w:r>
      <w:r>
        <w:rPr>
          <w:lang w:val="en-US"/>
        </w:rPr>
        <w:fldChar w:fldCharType="separate"/>
      </w:r>
      <w:r>
        <w:rPr>
          <w:rFonts w:hint="eastAsia"/>
          <w:cs/>
          <w:lang w:val="en-US"/>
        </w:rPr>
        <w:t>‎</w:t>
      </w:r>
      <w:r>
        <w:rPr>
          <w:lang w:val="en-US"/>
        </w:rPr>
        <w:t>11.2</w:t>
      </w:r>
      <w:r>
        <w:rPr>
          <w:lang w:val="en-US"/>
        </w:rPr>
        <w:fldChar w:fldCharType="end"/>
      </w:r>
      <w:r>
        <w:rPr>
          <w:lang w:val="en-US"/>
        </w:rPr>
        <w:t xml:space="preserve"> for full derivation of approximations).</w:t>
      </w:r>
    </w:p>
    <w:p w:rsidR="00F70828" w:rsidRPr="00F70828" w:rsidRDefault="00F70828" w:rsidP="00FE1408">
      <w:pPr>
        <w:pStyle w:val="Heading3"/>
        <w:rPr>
          <w:lang w:val="en-US"/>
        </w:rPr>
      </w:pPr>
      <w:r>
        <w:rPr>
          <w:lang w:val="en-US"/>
        </w:rPr>
        <w:t xml:space="preserve">Appearance of </w:t>
      </w:r>
      <w:r w:rsidR="0023771A">
        <w:rPr>
          <w:lang w:val="en-US"/>
        </w:rPr>
        <w:t xml:space="preserve">a </w:t>
      </w:r>
      <w:r>
        <w:rPr>
          <w:lang w:val="en-US"/>
        </w:rPr>
        <w:t>double mutant</w:t>
      </w:r>
    </w:p>
    <w:p w:rsidR="00F70828" w:rsidRDefault="00F70828" w:rsidP="00F70828">
      <w:pPr>
        <w:ind w:firstLine="0"/>
        <w:rPr>
          <w:lang w:val="en-US"/>
        </w:rPr>
      </w:pPr>
      <w:r>
        <w:rPr>
          <w:lang w:val="en-US"/>
        </w:rPr>
        <w:t>For the probability</w:t>
      </w:r>
      <w:r w:rsidR="00BF4B19">
        <w:rPr>
          <w:lang w:val="en-US"/>
        </w:rPr>
        <w:t xml:space="preserve"> </w:t>
      </w:r>
      <w:r w:rsidR="00BF4B19">
        <w:rPr>
          <w:i/>
          <w:iCs/>
          <w:lang w:val="en-US"/>
        </w:rPr>
        <w:t>q</w:t>
      </w:r>
      <w:r>
        <w:rPr>
          <w:lang w:val="en-US"/>
        </w:rPr>
        <w:t xml:space="preserve"> that a newborn individual is a double mutant we get the following approximations:</w:t>
      </w:r>
    </w:p>
    <w:p w:rsidR="00F70828" w:rsidRDefault="00F70828" w:rsidP="00F70828">
      <w:pPr>
        <w:ind w:firstLine="0"/>
        <w:rPr>
          <w:lang w:val="en-US"/>
        </w:rPr>
      </w:pP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F70828" w:rsidTr="00F70828">
        <w:tc>
          <w:tcPr>
            <w:tcW w:w="4500" w:type="pct"/>
            <w:vAlign w:val="center"/>
          </w:tcPr>
          <w:bookmarkStart w:id="15" w:name="_Ref354151750"/>
          <w:p w:rsidR="00F70828" w:rsidRDefault="0018262D" w:rsidP="00BA6C1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F70828" w:rsidRDefault="00F70828" w:rsidP="00BA6C16">
            <w:pPr>
              <w:ind w:firstLine="0"/>
              <w:rPr>
                <w:lang w:val="en-US"/>
              </w:rPr>
            </w:pPr>
            <w:bookmarkStart w:id="16" w:name="_Ref354319257"/>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13</w:t>
            </w:r>
            <w:r>
              <w:rPr>
                <w:lang w:val="en-US"/>
              </w:rPr>
              <w:fldChar w:fldCharType="end"/>
            </w:r>
            <w:r>
              <w:rPr>
                <w:lang w:val="en-US"/>
              </w:rPr>
              <w:t>)</w:t>
            </w:r>
            <w:bookmarkEnd w:id="16"/>
          </w:p>
        </w:tc>
      </w:tr>
      <w:tr w:rsidR="00F70828" w:rsidTr="00F708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0" w:type="pct"/>
            <w:tcBorders>
              <w:top w:val="nil"/>
              <w:left w:val="nil"/>
              <w:bottom w:val="nil"/>
              <w:right w:val="nil"/>
            </w:tcBorders>
            <w:vAlign w:val="center"/>
          </w:tcPr>
          <w:p w:rsidR="00F70828" w:rsidRDefault="0018262D" w:rsidP="00F70828">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m:t>
                    </m:r>
                    <m:r>
                      <w:rPr>
                        <w:rFonts w:ascii="Cambria Math" w:hAnsi="Cambria Math"/>
                        <w:lang w:val="en-US"/>
                      </w:rPr>
                      <m:t>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F70828" w:rsidRDefault="00F70828" w:rsidP="00F70828">
            <w:pPr>
              <w:ind w:firstLine="0"/>
              <w:rPr>
                <w:lang w:val="en-US"/>
              </w:rPr>
            </w:pPr>
            <w:bookmarkStart w:id="17" w:name="_Ref354319499"/>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14</w:t>
            </w:r>
            <w:r>
              <w:rPr>
                <w:lang w:val="en-US"/>
              </w:rPr>
              <w:fldChar w:fldCharType="end"/>
            </w:r>
            <w:r>
              <w:rPr>
                <w:lang w:val="en-US"/>
              </w:rPr>
              <w:t>)</w:t>
            </w:r>
            <w:bookmarkEnd w:id="17"/>
          </w:p>
        </w:tc>
      </w:tr>
    </w:tbl>
    <w:p w:rsidR="00BA00E0" w:rsidRPr="00BA00E0" w:rsidRDefault="00BA00E0" w:rsidP="004F792E">
      <w:pPr>
        <w:ind w:firstLine="0"/>
        <w:rPr>
          <w:lang w:val="en-US"/>
        </w:rPr>
      </w:pPr>
      <w:r>
        <w:rPr>
          <w:lang w:val="en-US"/>
        </w:rPr>
        <w:t xml:space="preserve">For comparisons of </w:t>
      </w:r>
      <w:proofErr w:type="spellStart"/>
      <w:r w:rsidR="004F792E">
        <w:rPr>
          <w:lang w:val="en-US"/>
        </w:rPr>
        <w:t>of</w:t>
      </w:r>
      <w:proofErr w:type="spellEnd"/>
      <w:r w:rsidR="004F792E">
        <w:rPr>
          <w:lang w:val="en-US"/>
        </w:rPr>
        <w:t xml:space="preserve"> this </w:t>
      </w:r>
      <w:proofErr w:type="spellStart"/>
      <w:r w:rsidR="004F792E">
        <w:rPr>
          <w:lang w:val="en-US"/>
        </w:rPr>
        <w:t>approximaitons</w:t>
      </w:r>
      <w:proofErr w:type="spellEnd"/>
      <w:r w:rsidR="004F792E">
        <w:rPr>
          <w:lang w:val="en-US"/>
        </w:rPr>
        <w:t xml:space="preserve"> with the full expressions</w:t>
      </w:r>
      <w:r>
        <w:rPr>
          <w:lang w:val="en-US"/>
        </w:rPr>
        <w:t xml:space="preserve"> see Fig. X.</w:t>
      </w:r>
    </w:p>
    <w:p w:rsidR="0071403C" w:rsidRDefault="00815CB8" w:rsidP="0071403C">
      <w:pPr>
        <w:ind w:firstLine="0"/>
        <w:rPr>
          <w:lang w:val="en-US"/>
        </w:rPr>
      </w:pPr>
      <w:r>
        <w:rPr>
          <w:lang w:val="en-US"/>
        </w:rPr>
        <w:t>T</w:t>
      </w:r>
      <w:r w:rsidR="00F70828">
        <w:rPr>
          <w:lang w:val="en-US"/>
        </w:rPr>
        <w:t>he first term</w:t>
      </w:r>
      <w:r>
        <w:rPr>
          <w:lang w:val="en-US"/>
        </w:rPr>
        <w:t xml:space="preserve"> on the RHS of Eq.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sidR="00F70828">
        <w:rPr>
          <w:lang w:val="en-US"/>
        </w:rPr>
        <w:t xml:space="preserve"> is larger without stress-induction</w:t>
      </w:r>
      <w:r w:rsidR="00BF4B19">
        <w:rPr>
          <w:lang w:val="en-US"/>
        </w:rPr>
        <w:t xml:space="preserve"> (</w:t>
      </w:r>
      <w:r w:rsidR="00BF4B19" w:rsidRPr="00BF4B19">
        <w:rPr>
          <w:rFonts w:ascii="Times New Roman" w:hAnsi="Times New Roman"/>
          <w:i/>
          <w:iCs/>
          <w:lang w:val="en-US"/>
        </w:rPr>
        <w:t>π</w:t>
      </w:r>
      <w:r w:rsidR="00BF4B19" w:rsidRPr="00BF4B19">
        <w:rPr>
          <w:i/>
          <w:iCs/>
          <w:lang w:val="en-US"/>
        </w:rPr>
        <w:t>=1</w:t>
      </w:r>
      <w:r w:rsidR="00BF4B19">
        <w:rPr>
          <w:lang w:val="en-US"/>
        </w:rPr>
        <w:t>)</w:t>
      </w:r>
      <w:r w:rsidR="00F70828">
        <w:rPr>
          <w:lang w:val="en-US"/>
        </w:rPr>
        <w:t xml:space="preserve"> but the </w:t>
      </w:r>
      <w:r w:rsidR="0071403C">
        <w:rPr>
          <w:lang w:val="en-US"/>
        </w:rPr>
        <w:t xml:space="preserve">second </w:t>
      </w:r>
      <w:r w:rsidR="00F70828">
        <w:rPr>
          <w:lang w:val="en-US"/>
        </w:rPr>
        <w:t xml:space="preserve">term </w:t>
      </w:r>
      <w:r w:rsidR="0071403C">
        <w:rPr>
          <w:lang w:val="en-US"/>
        </w:rPr>
        <w:t xml:space="preserve">is </w:t>
      </w:r>
      <w:r w:rsidR="00F70828">
        <w:rPr>
          <w:lang w:val="en-US"/>
        </w:rPr>
        <w:t>larger with stress-induction</w:t>
      </w:r>
      <w:r w:rsidR="00BF4B19">
        <w:rPr>
          <w:lang w:val="en-US"/>
        </w:rPr>
        <w:t xml:space="preserve"> (</w:t>
      </w:r>
      <w:r w:rsidR="00BF4B19" w:rsidRPr="00BF4B19">
        <w:rPr>
          <w:rFonts w:asciiTheme="majorBidi" w:hAnsiTheme="majorBidi" w:cstheme="majorBidi"/>
          <w:i/>
          <w:iCs/>
          <w:lang w:val="en-US"/>
        </w:rPr>
        <w:t>π</w:t>
      </w:r>
      <w:r w:rsidR="00BF4B19">
        <w:rPr>
          <w:rFonts w:asciiTheme="majorBidi" w:hAnsiTheme="majorBidi" w:cstheme="majorBidi"/>
          <w:i/>
          <w:iCs/>
          <w:lang w:val="en-US"/>
        </w:rPr>
        <w:t>&gt;</w:t>
      </w:r>
      <w:r w:rsidR="00BF4B19" w:rsidRPr="00BF4B19">
        <w:rPr>
          <w:rFonts w:asciiTheme="majorBidi" w:hAnsiTheme="majorBidi" w:cstheme="majorBidi"/>
          <w:i/>
          <w:iCs/>
          <w:lang w:val="en-US"/>
        </w:rPr>
        <w:t>1</w:t>
      </w:r>
      <w:r w:rsidR="00BF4B19">
        <w:rPr>
          <w:lang w:val="en-US"/>
        </w:rPr>
        <w:t>)</w:t>
      </w:r>
      <w:r w:rsidR="00F70828">
        <w:rPr>
          <w:lang w:val="en-US"/>
        </w:rPr>
        <w:t xml:space="preserve">. </w:t>
      </w:r>
      <w:r w:rsidR="00BF4B19">
        <w:rPr>
          <w:lang w:val="en-US"/>
        </w:rPr>
        <w:t>Taking the derivative</w:t>
      </w:r>
    </w:p>
    <w:p w:rsidR="0071403C" w:rsidRDefault="0018262D" w:rsidP="0071403C">
      <w:pPr>
        <w:ind w:firstLine="0"/>
        <w:rPr>
          <w:lang w:val="en-US"/>
        </w:rPr>
      </w:pPr>
      <m:oMathPara>
        <m:oMath>
          <m:f>
            <m:fPr>
              <m:ctrlPr>
                <w:rPr>
                  <w:rFonts w:ascii="Cambria Math" w:hAnsi="Cambria Math"/>
                  <w:i/>
                  <w:lang w:val="en-US"/>
                </w:rPr>
              </m:ctrlPr>
            </m:fPr>
            <m:num>
              <m:r>
                <w:rPr>
                  <w:rFonts w:ascii="Cambria Math" w:hAnsi="Cambria Math"/>
                  <w:lang w:val="en-US"/>
                </w:rPr>
                <m:t>d</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num>
            <m:den>
              <m:r>
                <w:rPr>
                  <w:rFonts w:ascii="Cambria Math" w:hAnsi="Cambria Math"/>
                  <w:lang w:val="en-US"/>
                </w:rPr>
                <m:t>dτ</m:t>
              </m:r>
            </m:den>
          </m:f>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1-2τU</m:t>
              </m:r>
            </m:e>
          </m:d>
        </m:oMath>
      </m:oMathPara>
    </w:p>
    <w:p w:rsidR="0069172E" w:rsidRDefault="0071403C" w:rsidP="004F792E">
      <w:pPr>
        <w:ind w:firstLine="0"/>
        <w:rPr>
          <w:lang w:val="en-US"/>
        </w:rPr>
      </w:pPr>
      <w:proofErr w:type="gramStart"/>
      <w:r>
        <w:rPr>
          <w:lang w:val="en-US"/>
        </w:rPr>
        <w:t>we</w:t>
      </w:r>
      <w:proofErr w:type="gramEnd"/>
      <w:r>
        <w:rPr>
          <w:lang w:val="en-US"/>
        </w:rPr>
        <w:t xml:space="preserve"> can see that if </w:t>
      </w:r>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then increasing </w:t>
      </w:r>
      <w:r w:rsidRPr="0071403C">
        <w:rPr>
          <w:rFonts w:ascii="Times New Roman" w:hAnsi="Times New Roman"/>
          <w:i/>
          <w:iCs/>
          <w:lang w:val="en-US"/>
        </w:rPr>
        <w:t>τ</w:t>
      </w:r>
      <w:r>
        <w:rPr>
          <w:lang w:val="en-US"/>
        </w:rPr>
        <w:t xml:space="preserve"> increases the appearance probability of the double mutant (</w:t>
      </w:r>
      <w:r w:rsidR="00F70828">
        <w:rPr>
          <w:lang w:val="en-US"/>
        </w:rPr>
        <w:t>Fig</w:t>
      </w:r>
      <w:r>
        <w:rPr>
          <w:lang w:val="en-US"/>
        </w:rPr>
        <w:t>. X).</w:t>
      </w:r>
    </w:p>
    <w:p w:rsidR="0023771A" w:rsidRDefault="0023771A" w:rsidP="00FE1408">
      <w:pPr>
        <w:pStyle w:val="Heading3"/>
        <w:rPr>
          <w:lang w:val="en-US"/>
        </w:rPr>
      </w:pPr>
      <w:r>
        <w:rPr>
          <w:lang w:val="en-US"/>
        </w:rPr>
        <w:t>Fixation of a double mutation</w:t>
      </w:r>
    </w:p>
    <w:p w:rsidR="0023771A" w:rsidRDefault="004F792E" w:rsidP="00485817">
      <w:pPr>
        <w:pStyle w:val="Firstparagraph"/>
        <w:rPr>
          <w:lang w:val="en-US"/>
        </w:rPr>
      </w:pPr>
      <w:r>
        <w:rPr>
          <w:lang w:val="en-US"/>
        </w:rPr>
        <w:t>T</w:t>
      </w:r>
      <w:r w:rsidR="0023771A">
        <w:rPr>
          <w:lang w:val="en-US"/>
        </w:rPr>
        <w:t>he</w:t>
      </w:r>
      <w:r>
        <w:rPr>
          <w:lang w:val="en-US"/>
        </w:rPr>
        <w:t xml:space="preserve"> approximations for the</w:t>
      </w:r>
      <w:r w:rsidR="0023771A">
        <w:rPr>
          <w:lang w:val="en-US"/>
        </w:rPr>
        <w:t xml:space="preserve"> fixation probability of a double mutant with and without stress-induced mutation are (see Eq. </w:t>
      </w:r>
      <w:r w:rsidR="0023771A">
        <w:rPr>
          <w:lang w:val="en-US"/>
        </w:rPr>
        <w:fldChar w:fldCharType="begin"/>
      </w:r>
      <w:r w:rsidR="0023771A">
        <w:rPr>
          <w:lang w:val="en-US"/>
        </w:rPr>
        <w:instrText xml:space="preserve"> REF _Ref354134928 \h </w:instrText>
      </w:r>
      <w:r w:rsidR="0023771A">
        <w:rPr>
          <w:lang w:val="en-US"/>
        </w:rPr>
      </w:r>
      <w:r w:rsidR="0023771A">
        <w:rPr>
          <w:lang w:val="en-US"/>
        </w:rPr>
        <w:fldChar w:fldCharType="separate"/>
      </w:r>
      <w:r w:rsidR="00CF2388">
        <w:rPr>
          <w:lang w:val="en-US"/>
        </w:rPr>
        <w:t>(</w:t>
      </w:r>
      <w:r w:rsidR="00CF2388">
        <w:rPr>
          <w:noProof/>
          <w:lang w:val="en-US"/>
        </w:rPr>
        <w:t>9</w:t>
      </w:r>
      <w:r w:rsidR="00CF2388">
        <w:rPr>
          <w:lang w:val="en-US"/>
        </w:rPr>
        <w:t>)</w:t>
      </w:r>
      <w:r w:rsidR="0023771A">
        <w:rPr>
          <w:lang w:val="en-US"/>
        </w:rPr>
        <w:fldChar w:fldCharType="end"/>
      </w:r>
      <w:r w:rsidR="0023771A">
        <w:rPr>
          <w:lang w:val="en-US"/>
        </w:rPr>
        <w:t xml:space="preserve"> and</w:t>
      </w:r>
      <w:r w:rsidR="00485817">
        <w:rPr>
          <w:lang w:val="en-US"/>
        </w:rPr>
        <w:t xml:space="preserve"> </w:t>
      </w:r>
      <w:r w:rsidR="0023771A">
        <w:rPr>
          <w:lang w:val="en-US"/>
        </w:rPr>
        <w:fldChar w:fldCharType="begin"/>
      </w:r>
      <w:r w:rsidR="0023771A">
        <w:rPr>
          <w:lang w:val="en-US"/>
        </w:rPr>
        <w:instrText xml:space="preserve"> REF _Ref354319905 \r \h </w:instrText>
      </w:r>
      <w:r w:rsidR="0023771A">
        <w:rPr>
          <w:lang w:val="en-US"/>
        </w:rPr>
      </w:r>
      <w:r w:rsidR="0023771A">
        <w:rPr>
          <w:lang w:val="en-US"/>
        </w:rPr>
        <w:fldChar w:fldCharType="separate"/>
      </w:r>
      <w:r w:rsidR="00CF2388">
        <w:rPr>
          <w:rFonts w:hint="eastAsia"/>
          <w:cs/>
          <w:lang w:val="en-US"/>
        </w:rPr>
        <w:t>‎</w:t>
      </w:r>
      <w:r w:rsidR="00CF2388">
        <w:rPr>
          <w:lang w:val="en-US"/>
        </w:rPr>
        <w:t>11.2</w:t>
      </w:r>
      <w:r w:rsidR="0023771A">
        <w:rPr>
          <w:lang w:val="en-US"/>
        </w:rPr>
        <w:fldChar w:fldCharType="end"/>
      </w:r>
      <w:r w:rsidR="0023771A">
        <w:rPr>
          <w:lang w:val="en-US"/>
        </w:rPr>
        <w:t>):</w:t>
      </w:r>
    </w:p>
    <w:tbl>
      <w:tblPr>
        <w:tblStyle w:val="TableGrid"/>
        <w:tblW w:w="5000" w:type="pct"/>
        <w:tblInd w:w="340" w:type="dxa"/>
        <w:tblLook w:val="04A0" w:firstRow="1" w:lastRow="0" w:firstColumn="1" w:lastColumn="0" w:noHBand="0" w:noVBand="1"/>
      </w:tblPr>
      <w:tblGrid>
        <w:gridCol w:w="6827"/>
        <w:gridCol w:w="759"/>
      </w:tblGrid>
      <w:tr w:rsidR="0023771A" w:rsidTr="0023771A">
        <w:tc>
          <w:tcPr>
            <w:tcW w:w="4500" w:type="pct"/>
            <w:tcBorders>
              <w:top w:val="nil"/>
              <w:left w:val="nil"/>
              <w:bottom w:val="nil"/>
              <w:right w:val="nil"/>
            </w:tcBorders>
          </w:tcPr>
          <w:p w:rsidR="0023771A" w:rsidRDefault="0018262D" w:rsidP="00BA6C1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tcBorders>
              <w:top w:val="nil"/>
              <w:left w:val="nil"/>
              <w:bottom w:val="nil"/>
              <w:right w:val="nil"/>
            </w:tcBorders>
          </w:tcPr>
          <w:p w:rsidR="0023771A" w:rsidRDefault="0023771A" w:rsidP="0023771A">
            <w:pPr>
              <w:ind w:firstLine="0"/>
              <w:rPr>
                <w:lang w:val="en-US"/>
              </w:rPr>
            </w:pPr>
          </w:p>
        </w:tc>
      </w:tr>
      <w:tr w:rsidR="0023771A" w:rsidTr="0023771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00" w:type="pct"/>
            <w:vAlign w:val="center"/>
          </w:tcPr>
          <w:p w:rsidR="0023771A" w:rsidRDefault="0018262D" w:rsidP="00485817">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23771A" w:rsidRDefault="0023771A" w:rsidP="00BA6C16">
            <w:pPr>
              <w:ind w:firstLine="0"/>
              <w:rPr>
                <w:lang w:val="en-US"/>
              </w:rPr>
            </w:pPr>
            <w:bookmarkStart w:id="18" w:name="_Ref35432160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15</w:t>
            </w:r>
            <w:r>
              <w:rPr>
                <w:lang w:val="en-US"/>
              </w:rPr>
              <w:fldChar w:fldCharType="end"/>
            </w:r>
            <w:r>
              <w:rPr>
                <w:lang w:val="en-US"/>
              </w:rPr>
              <w:t>)</w:t>
            </w:r>
            <w:bookmarkEnd w:id="18"/>
          </w:p>
        </w:tc>
      </w:tr>
    </w:tbl>
    <w:p w:rsidR="00C14B16" w:rsidRPr="0062347C" w:rsidRDefault="00C14B16" w:rsidP="0062347C">
      <w:pPr>
        <w:ind w:firstLine="0"/>
        <w:rPr>
          <w:lang w:val="en-US"/>
        </w:rPr>
      </w:pPr>
      <w:r>
        <w:rPr>
          <w:lang w:val="en-US"/>
        </w:rPr>
        <w:t>Because</w:t>
      </w:r>
      <w:r w:rsidR="00531BBB">
        <w:rPr>
          <w:lang w:val="en-US"/>
        </w:rPr>
        <w:t xml:space="preserve"> </w:t>
      </w:r>
      <m:oMath>
        <m:r>
          <w:rPr>
            <w:rFonts w:ascii="Cambria Math" w:hAnsi="Cambria Math"/>
            <w:lang w:val="en-US"/>
          </w:rPr>
          <m:t>s&lt;1</m:t>
        </m:r>
      </m:oMath>
      <w:r w:rsidR="00531BBB">
        <w:rPr>
          <w:lang w:val="en-US"/>
        </w:rPr>
        <w:t xml:space="preserve"> and </w:t>
      </w:r>
      <m:oMath>
        <m:r>
          <w:rPr>
            <w:rFonts w:ascii="Cambria Math" w:hAnsi="Cambria Math"/>
            <w:lang w:val="en-US"/>
          </w:rPr>
          <m:t>τ&gt;1</m:t>
        </m:r>
      </m:oMath>
      <w:r w:rsidR="00531BBB">
        <w:rPr>
          <w:lang w:val="en-US"/>
        </w:rPr>
        <w:t xml:space="preserve"> these </w:t>
      </w:r>
      <w:r w:rsidR="00485817">
        <w:rPr>
          <w:lang w:val="en-US"/>
        </w:rPr>
        <w:t>expressions suggest</w:t>
      </w:r>
      <w:r w:rsidR="00531BBB">
        <w:rPr>
          <w:lang w:val="en-US"/>
        </w:rPr>
        <w:t xml:space="preserve">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&gt;ρ</m:t>
        </m:r>
      </m:oMath>
      <w:r w:rsidR="00485817">
        <w:rPr>
          <w:lang w:val="en-US"/>
        </w:rPr>
        <w:t xml:space="preserve"> and </w:t>
      </w:r>
      <w:r w:rsidR="00A94E1E">
        <w:rPr>
          <w:lang w:val="en-US"/>
        </w:rPr>
        <w:t>stress-induced mutation increases the fixation probability of the double mutant. This</w:t>
      </w:r>
      <w:r w:rsidR="00815CB8">
        <w:rPr>
          <w:lang w:val="en-US"/>
        </w:rPr>
        <w:t xml:space="preserve"> </w:t>
      </w:r>
      <w:r w:rsidR="00485817">
        <w:rPr>
          <w:lang w:val="en-US"/>
        </w:rPr>
        <w:t xml:space="preserve">effect </w:t>
      </w:r>
      <w:r w:rsidR="00815CB8">
        <w:rPr>
          <w:lang w:val="en-US"/>
        </w:rPr>
        <w:t xml:space="preserve">occurs </w:t>
      </w:r>
      <w:r w:rsidR="00A94E1E">
        <w:rPr>
          <w:lang w:val="en-US"/>
        </w:rPr>
        <w:t xml:space="preserve">because stress-induced mutation increases the </w:t>
      </w:r>
      <w:r w:rsidR="00485817">
        <w:rPr>
          <w:lang w:val="en-US"/>
        </w:rPr>
        <w:t>fitness</w:t>
      </w:r>
      <w:r w:rsidR="00A94E1E">
        <w:rPr>
          <w:lang w:val="en-US"/>
        </w:rPr>
        <w:t xml:space="preserve"> variation in the population due to higher mutation rates in maladapted individuals</w:t>
      </w:r>
      <w:r w:rsidR="00485817">
        <w:rPr>
          <w:lang w:val="en-US"/>
        </w:rPr>
        <w:t xml:space="preserve"> and therefore increases the rate of fitness increase (</w:t>
      </w:r>
      <w:r w:rsidR="00485817">
        <w:rPr>
          <w:i/>
          <w:iCs/>
          <w:lang w:val="en-US"/>
        </w:rPr>
        <w:t>the fundamental theorem of natural selection</w:t>
      </w:r>
      <w:r w:rsidR="00485817">
        <w:rPr>
          <w:lang w:val="en-US"/>
        </w:rPr>
        <w:t>)</w:t>
      </w:r>
      <w:r w:rsidR="00A94E1E">
        <w:rPr>
          <w:lang w:val="en-US"/>
        </w:rPr>
        <w:t xml:space="preserve">. This effect increases with the mutation rate </w:t>
      </w:r>
      <w:r w:rsidR="00A94E1E" w:rsidRPr="00A94E1E">
        <w:rPr>
          <w:i/>
          <w:iCs/>
          <w:lang w:val="en-US"/>
        </w:rPr>
        <w:t>U</w:t>
      </w:r>
      <w:r w:rsidR="00A94E1E">
        <w:rPr>
          <w:lang w:val="en-US"/>
        </w:rPr>
        <w:t xml:space="preserve"> </w:t>
      </w:r>
      <w:r w:rsidR="00A94E1E" w:rsidRPr="00A94E1E">
        <w:rPr>
          <w:lang w:val="en-US"/>
        </w:rPr>
        <w:t>and</w:t>
      </w:r>
      <w:r w:rsidR="00A94E1E">
        <w:rPr>
          <w:lang w:val="en-US"/>
        </w:rPr>
        <w:t xml:space="preserve"> with the mutation rate increase </w:t>
      </w:r>
      <w:r w:rsidR="00A94E1E" w:rsidRPr="00A94E1E">
        <w:rPr>
          <w:rFonts w:ascii="Times New Roman" w:hAnsi="Times New Roman"/>
          <w:i/>
          <w:iCs/>
          <w:lang w:val="en-US"/>
        </w:rPr>
        <w:t>τ</w:t>
      </w:r>
      <w:r w:rsidR="00A94E1E">
        <w:rPr>
          <w:rFonts w:ascii="Times New Roman" w:hAnsi="Times New Roman"/>
          <w:lang w:val="en-US"/>
        </w:rPr>
        <w:t xml:space="preserve"> </w:t>
      </w:r>
      <w:r w:rsidR="00A94E1E" w:rsidRPr="00A94E1E">
        <w:rPr>
          <w:lang w:val="en-US"/>
        </w:rPr>
        <w:t>but decreases with selection</w:t>
      </w:r>
      <w:r w:rsidR="00A94E1E">
        <w:rPr>
          <w:rFonts w:ascii="Times New Roman" w:hAnsi="Times New Roman"/>
          <w:i/>
          <w:iCs/>
          <w:lang w:val="en-US"/>
        </w:rPr>
        <w:t xml:space="preserve"> s</w:t>
      </w:r>
      <w:r w:rsidR="00485817">
        <w:rPr>
          <w:lang w:val="en-US"/>
        </w:rPr>
        <w:t>, but it</w:t>
      </w:r>
      <w:r w:rsidR="00A94E1E">
        <w:rPr>
          <w:lang w:val="en-US"/>
        </w:rPr>
        <w:t xml:space="preserve"> does not depend on benefi</w:t>
      </w:r>
      <w:r w:rsidR="00485817">
        <w:rPr>
          <w:lang w:val="en-US"/>
        </w:rPr>
        <w:t xml:space="preserve">cial </w:t>
      </w:r>
      <w:proofErr w:type="spellStart"/>
      <w:r w:rsidR="00485817">
        <w:rPr>
          <w:lang w:val="en-US"/>
        </w:rPr>
        <w:t>mutaitions</w:t>
      </w:r>
      <w:proofErr w:type="spellEnd"/>
      <w:r w:rsidR="00485817">
        <w:rPr>
          <w:lang w:val="en-US"/>
        </w:rPr>
        <w:t xml:space="preserve"> (</w:t>
      </w:r>
      <w:r w:rsidR="00A94E1E">
        <w:rPr>
          <w:rFonts w:ascii="Times New Roman" w:hAnsi="Times New Roman"/>
          <w:i/>
          <w:iCs/>
          <w:lang w:val="en-US"/>
        </w:rPr>
        <w:t>µ</w:t>
      </w:r>
      <w:r w:rsidR="00485817">
        <w:rPr>
          <w:rFonts w:ascii="Times New Roman" w:hAnsi="Times New Roman"/>
          <w:i/>
          <w:iCs/>
          <w:lang w:val="en-US"/>
        </w:rPr>
        <w:t>)</w:t>
      </w:r>
      <w:r w:rsidR="00A94E1E">
        <w:rPr>
          <w:lang w:val="en-US"/>
        </w:rPr>
        <w:t xml:space="preserve">. </w:t>
      </w:r>
      <w:r w:rsidR="0062347C">
        <w:rPr>
          <w:lang w:val="en-US"/>
        </w:rPr>
        <w:t xml:space="preserve">However, note that the derivative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with </w:t>
      </w:r>
      <w:r w:rsidR="0062347C">
        <w:rPr>
          <w:lang w:val="en-US"/>
        </w:rPr>
        <w:lastRenderedPageBreak/>
        <w:t xml:space="preserve">respect to </w:t>
      </w:r>
      <w:r w:rsidR="0062347C" w:rsidRPr="00A94E1E">
        <w:rPr>
          <w:rFonts w:ascii="Times New Roman" w:hAnsi="Times New Roman"/>
          <w:i/>
          <w:iCs/>
          <w:lang w:val="en-US"/>
        </w:rPr>
        <w:t>τ</w:t>
      </w:r>
      <w:r w:rsidR="0062347C">
        <w:rPr>
          <w:lang w:val="en-US"/>
        </w:rPr>
        <w:t xml:space="preserve"> </w:t>
      </w:r>
      <w:proofErr w:type="gramStart"/>
      <w:r w:rsidR="0062347C">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sidR="0062347C">
        <w:rPr>
          <w:lang w:val="en-US"/>
        </w:rPr>
        <w:t xml:space="preserve">, increasing </w:t>
      </w:r>
      <w:r w:rsidR="0062347C" w:rsidRPr="00A94E1E">
        <w:rPr>
          <w:rFonts w:ascii="Times New Roman" w:hAnsi="Times New Roman"/>
          <w:i/>
          <w:iCs/>
          <w:lang w:val="en-US"/>
        </w:rPr>
        <w:t>τ</w:t>
      </w:r>
      <w:r w:rsidR="0062347C">
        <w:rPr>
          <w:lang w:val="en-US"/>
        </w:rPr>
        <w:t xml:space="preserve"> only has a mild effect on the increase of </w:t>
      </w:r>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oMath>
      <w:r w:rsidR="0062347C">
        <w:rPr>
          <w:lang w:val="en-US"/>
        </w:rPr>
        <w:t xml:space="preserve">. </w:t>
      </w:r>
    </w:p>
    <w:p w:rsidR="009C6C69" w:rsidRDefault="00815CB8" w:rsidP="00FE1408">
      <w:pPr>
        <w:pStyle w:val="Heading3"/>
        <w:rPr>
          <w:lang w:val="en-US"/>
        </w:rPr>
      </w:pPr>
      <w:r>
        <w:rPr>
          <w:lang w:val="en-US"/>
        </w:rPr>
        <w:t>Adaptation rate</w:t>
      </w:r>
    </w:p>
    <w:p w:rsidR="009C6C69" w:rsidRDefault="009C6C69" w:rsidP="006F1C44">
      <w:pPr>
        <w:ind w:firstLine="0"/>
        <w:rPr>
          <w:lang w:val="en-US"/>
        </w:rPr>
      </w:pPr>
      <w:r>
        <w:rPr>
          <w:lang w:val="en-US"/>
        </w:rPr>
        <w:t>Without stress-induced mutation</w:t>
      </w:r>
      <w:r w:rsidR="00815CB8">
        <w:rPr>
          <w:lang w:val="en-US"/>
        </w:rPr>
        <w:t>,</w:t>
      </w:r>
      <w:r>
        <w:rPr>
          <w:lang w:val="en-US"/>
        </w:rPr>
        <w:t xml:space="preserve"> we plug in</w:t>
      </w:r>
      <w:r w:rsidR="000D0532">
        <w:rPr>
          <w:lang w:val="en-US"/>
        </w:rPr>
        <w:t xml:space="preserve">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CF2388">
        <w:rPr>
          <w:lang w:val="en-US"/>
        </w:rPr>
        <w:t>(</w:t>
      </w:r>
      <w:r w:rsidR="00CF2388">
        <w:rPr>
          <w:noProof/>
          <w:lang w:val="en-US"/>
        </w:rPr>
        <w:t>13</w:t>
      </w:r>
      <w:r w:rsidR="00CF2388">
        <w:rPr>
          <w:lang w:val="en-US"/>
        </w:rPr>
        <w:t>)</w:t>
      </w:r>
      <w:r>
        <w:rPr>
          <w:lang w:val="en-US"/>
        </w:rPr>
        <w:fldChar w:fldCharType="end"/>
      </w:r>
      <w:r>
        <w:rPr>
          <w:lang w:val="en-US"/>
        </w:rPr>
        <w:t xml:space="preserve"> </w:t>
      </w:r>
      <w:r w:rsidR="006F1C44">
        <w:rPr>
          <w:lang w:val="en-US"/>
        </w:rPr>
        <w:t>in</w:t>
      </w:r>
      <w:r>
        <w:rPr>
          <w:lang w:val="en-US"/>
        </w:rPr>
        <w:t>to</w:t>
      </w:r>
      <w:r w:rsidR="006F1C44">
        <w:rPr>
          <w:lang w:val="en-US"/>
        </w:rPr>
        <w:t xml:space="preserve">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w:t>
      </w:r>
      <w:r>
        <w:rPr>
          <w:lang w:val="en-US"/>
        </w:rPr>
        <w:t xml:space="preserv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815CB8">
            <w:pPr>
              <w:ind w:left="340" w:firstLine="0"/>
              <w:rPr>
                <w:lang w:val="en-US"/>
              </w:rPr>
            </w:pPr>
            <m:oMathPara>
              <m:oMath>
                <m:sSup>
                  <m:sSupPr>
                    <m:ctrlPr>
                      <w:rPr>
                        <w:rFonts w:ascii="Cambria Math" w:hAnsi="Cambria Math"/>
                        <w:i/>
                        <w:lang w:val="en-US"/>
                      </w:rPr>
                    </m:ctrlPr>
                  </m:sSupPr>
                  <m:e>
                    <m:r>
                      <w:rPr>
                        <w:rFonts w:ascii="Cambria Math" w:hAnsi="Cambria Math"/>
                        <w:lang w:val="en-US"/>
                      </w:rPr>
                      <m:t>ν</m:t>
                    </m:r>
                  </m:e>
                  <m:sup>
                    <m:r>
                      <w:rPr>
                        <w:rFonts w:ascii="Cambria Math" w:hAnsi="Cambria Math"/>
                        <w:lang w:val="en-US"/>
                      </w:rPr>
                      <m:t>*</m:t>
                    </m:r>
                  </m:sup>
                </m:sSup>
                <m:r>
                  <w:rPr>
                    <w:rFonts w:ascii="Cambria Math" w:hAnsi="Cambria Math"/>
                    <w:lang w:val="en-US"/>
                  </w:rPr>
                  <m:t>=N</m:t>
                </m:r>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π</m:t>
                    </m:r>
                  </m:e>
                  <m:sup>
                    <m:r>
                      <w:rPr>
                        <w:rFonts w:ascii="Cambria Math" w:hAnsi="Cambria Math"/>
                        <w:lang w:val="en-US"/>
                      </w:rPr>
                      <m:t>*</m:t>
                    </m:r>
                  </m:sup>
                </m:sSup>
                <m:r>
                  <w:rPr>
                    <w:rFonts w:ascii="Cambria Math" w:hAnsi="Cambria Math"/>
                    <w:lang w:val="en-US"/>
                  </w:rPr>
                  <m:t>=2NH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9C6C69" w:rsidRDefault="009C6C69" w:rsidP="00BA6C16">
            <w:pPr>
              <w:ind w:firstLine="0"/>
              <w:rPr>
                <w:lang w:val="en-US"/>
              </w:rPr>
            </w:pPr>
            <w:bookmarkStart w:id="19" w:name="_Ref354322542"/>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16</w:t>
            </w:r>
            <w:r>
              <w:rPr>
                <w:lang w:val="en-US"/>
              </w:rPr>
              <w:fldChar w:fldCharType="end"/>
            </w:r>
            <w:r>
              <w:rPr>
                <w:lang w:val="en-US"/>
              </w:rPr>
              <w:t>)</w:t>
            </w:r>
            <w:bookmarkEnd w:id="19"/>
          </w:p>
        </w:tc>
      </w:tr>
    </w:tbl>
    <w:p w:rsidR="009C6C69" w:rsidRDefault="009C6C69" w:rsidP="006F1C44">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CF2388">
        <w:rPr>
          <w:lang w:val="en-US"/>
        </w:rPr>
        <w:t>(</w:t>
      </w:r>
      <w:r w:rsidR="00CF2388">
        <w:rPr>
          <w:noProof/>
          <w:lang w:val="en-US"/>
        </w:rPr>
        <w:t>14</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CF2388">
        <w:rPr>
          <w:lang w:val="en-US"/>
        </w:rPr>
        <w:t>(</w:t>
      </w:r>
      <w:r w:rsidR="00CF2388">
        <w:rPr>
          <w:noProof/>
          <w:lang w:val="en-US"/>
        </w:rPr>
        <w:t>15</w:t>
      </w:r>
      <w:r w:rsidR="00CF2388">
        <w:rPr>
          <w:lang w:val="en-US"/>
        </w:rPr>
        <w:t>)</w:t>
      </w:r>
      <w:r>
        <w:rPr>
          <w:lang w:val="en-US"/>
        </w:rPr>
        <w:fldChar w:fldCharType="end"/>
      </w:r>
      <w:r>
        <w:rPr>
          <w:lang w:val="en-US"/>
        </w:rPr>
        <w:t xml:space="preserve"> </w:t>
      </w:r>
      <w:r w:rsidR="006F1C44">
        <w:rPr>
          <w:lang w:val="en-US"/>
        </w:rPr>
        <w:t xml:space="preserve">into </w:t>
      </w:r>
      <w:r w:rsidR="006F1C44">
        <w:rPr>
          <w:lang w:val="en-US"/>
        </w:rPr>
        <w:fldChar w:fldCharType="begin"/>
      </w:r>
      <w:r w:rsidR="006F1C44">
        <w:rPr>
          <w:lang w:val="en-US"/>
        </w:rPr>
        <w:instrText xml:space="preserve"> REF _Ref354319010 \h </w:instrText>
      </w:r>
      <w:r w:rsidR="006F1C44">
        <w:rPr>
          <w:lang w:val="en-US"/>
        </w:rPr>
      </w:r>
      <w:r w:rsidR="006F1C44">
        <w:rPr>
          <w:lang w:val="en-US"/>
        </w:rPr>
        <w:fldChar w:fldCharType="separate"/>
      </w:r>
      <w:r w:rsidR="006F1C44">
        <w:rPr>
          <w:lang w:val="en-US"/>
        </w:rPr>
        <w:t>(</w:t>
      </w:r>
      <w:r w:rsidR="006F1C44">
        <w:rPr>
          <w:noProof/>
          <w:lang w:val="en-US"/>
        </w:rPr>
        <w:t>12</w:t>
      </w:r>
      <w:r w:rsidR="006F1C44">
        <w:rPr>
          <w:lang w:val="en-US"/>
        </w:rPr>
        <w:t>)</w:t>
      </w:r>
      <w:r w:rsidR="006F1C44">
        <w:rPr>
          <w:lang w:val="en-US"/>
        </w:rPr>
        <w:fldChar w:fldCharType="end"/>
      </w:r>
      <w:r w:rsidR="006F1C44">
        <w:rPr>
          <w:lang w:val="en-US"/>
        </w:rPr>
        <w:t xml:space="preserve"> and </w:t>
      </w:r>
      <w:r>
        <w:rPr>
          <w:lang w:val="en-US"/>
        </w:rPr>
        <w:t>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C6C69" w:rsidTr="00BA6C16">
        <w:tc>
          <w:tcPr>
            <w:tcW w:w="4500" w:type="pct"/>
            <w:vAlign w:val="center"/>
          </w:tcPr>
          <w:p w:rsidR="009C6C69" w:rsidRDefault="0018262D" w:rsidP="00BA6C16">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ν</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=N</m:t>
                </m:r>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9C6C69" w:rsidRDefault="009C6C69" w:rsidP="00BA6C16">
            <w:pPr>
              <w:ind w:firstLine="0"/>
              <w:rPr>
                <w:lang w:val="en-US"/>
              </w:rPr>
            </w:pPr>
            <w:bookmarkStart w:id="20" w:name="_Ref354322545"/>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17</w:t>
            </w:r>
            <w:r>
              <w:rPr>
                <w:lang w:val="en-US"/>
              </w:rPr>
              <w:fldChar w:fldCharType="end"/>
            </w:r>
            <w:r>
              <w:rPr>
                <w:lang w:val="en-US"/>
              </w:rPr>
              <w:t>)</w:t>
            </w:r>
            <w:bookmarkEnd w:id="20"/>
          </w:p>
        </w:tc>
      </w:tr>
    </w:tbl>
    <w:p w:rsidR="009C6C69" w:rsidRDefault="008C5BF9" w:rsidP="009D7980">
      <w:pPr>
        <w:pStyle w:val="Firstparagraph"/>
        <w:rPr>
          <w:lang w:val="en-US"/>
        </w:rPr>
      </w:pPr>
      <w:r>
        <w:rPr>
          <w:lang w:val="en-US"/>
        </w:rPr>
        <w:t xml:space="preserve">Comparing these two expression (see </w:t>
      </w:r>
      <w:r>
        <w:rPr>
          <w:lang w:val="en-US"/>
        </w:rPr>
        <w:fldChar w:fldCharType="begin"/>
      </w:r>
      <w:r>
        <w:rPr>
          <w:lang w:val="en-US"/>
        </w:rPr>
        <w:instrText xml:space="preserve"> REF _Ref354323111 \r \h </w:instrText>
      </w:r>
      <w:r>
        <w:rPr>
          <w:lang w:val="en-US"/>
        </w:rPr>
      </w:r>
      <w:r>
        <w:rPr>
          <w:lang w:val="en-US"/>
        </w:rPr>
        <w:fldChar w:fldCharType="separate"/>
      </w:r>
      <w:r w:rsidR="00CF2388">
        <w:rPr>
          <w:rFonts w:hint="eastAsia"/>
          <w:cs/>
          <w:lang w:val="en-US"/>
        </w:rPr>
        <w:t>‎</w:t>
      </w:r>
      <w:r w:rsidR="00CF2388">
        <w:rPr>
          <w:lang w:val="en-US"/>
        </w:rPr>
        <w:t>11.3</w:t>
      </w:r>
      <w:r>
        <w:rPr>
          <w:lang w:val="en-US"/>
        </w:rPr>
        <w:fldChar w:fldCharType="end"/>
      </w:r>
      <w:r>
        <w:rPr>
          <w:lang w:val="en-US"/>
        </w:rPr>
        <w:t>)</w:t>
      </w:r>
      <w:proofErr w:type="gramStart"/>
      <w:r>
        <w:rPr>
          <w:lang w:val="en-US"/>
        </w:rPr>
        <w:t xml:space="preserve">, </w:t>
      </w:r>
      <w:r w:rsidR="00815CB8">
        <w:rPr>
          <w:lang w:val="en-US"/>
        </w:rPr>
        <w:t xml:space="preserve"> a</w:t>
      </w:r>
      <w:proofErr w:type="gramEnd"/>
      <w:r w:rsidR="00815CB8">
        <w:rPr>
          <w:lang w:val="en-US"/>
        </w:rPr>
        <w:t xml:space="preserve"> sufficient condition for faster adaptation </w:t>
      </w:r>
      <w:r>
        <w:rPr>
          <w:lang w:val="en-US"/>
        </w:rPr>
        <w:t xml:space="preserve">with stress-induced mutation </w:t>
      </w:r>
      <w:r w:rsidR="00815CB8">
        <w:rPr>
          <w:lang w:val="en-US"/>
        </w:rPr>
        <w:t>is</w:t>
      </w:r>
      <w:r>
        <w:rPr>
          <w:lang w:val="en-US"/>
        </w:rPr>
        <w:t xml:space="preserve">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8C5BF9" w:rsidTr="00D00BF8">
        <w:tc>
          <w:tcPr>
            <w:tcW w:w="4500" w:type="pct"/>
            <w:vAlign w:val="center"/>
          </w:tcPr>
          <w:p w:rsidR="008C5BF9" w:rsidRDefault="008C5BF9" w:rsidP="008C5BF9">
            <w:pPr>
              <w:rPr>
                <w:lang w:val="en-US"/>
              </w:rPr>
            </w:pPr>
            <m:oMathPara>
              <m:oMath>
                <m:r>
                  <w:rPr>
                    <w:rFonts w:ascii="Cambria Math" w:hAnsi="Cambria Math"/>
                    <w:lang w:val="en-US"/>
                  </w:rPr>
                  <m:t>1&lt;τ&lt;1/U</m:t>
                </m:r>
              </m:oMath>
            </m:oMathPara>
          </w:p>
        </w:tc>
        <w:tc>
          <w:tcPr>
            <w:tcW w:w="500" w:type="pct"/>
            <w:vAlign w:val="center"/>
          </w:tcPr>
          <w:p w:rsidR="008C5BF9" w:rsidRDefault="008C5BF9" w:rsidP="00D00BF8">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CF2388">
              <w:rPr>
                <w:noProof/>
                <w:lang w:val="en-US"/>
              </w:rPr>
              <w:t>18</w:t>
            </w:r>
            <w:r>
              <w:rPr>
                <w:lang w:val="en-US"/>
              </w:rPr>
              <w:fldChar w:fldCharType="end"/>
            </w:r>
            <w:r>
              <w:rPr>
                <w:lang w:val="en-US"/>
              </w:rPr>
              <w:t>)</w:t>
            </w:r>
          </w:p>
        </w:tc>
      </w:tr>
    </w:tbl>
    <w:p w:rsidR="008C5BF9" w:rsidRDefault="008C5BF9" w:rsidP="006F1C44">
      <w:pPr>
        <w:ind w:firstLine="0"/>
        <w:rPr>
          <w:lang w:val="en-US"/>
        </w:rPr>
      </w:pPr>
      <w:r>
        <w:rPr>
          <w:lang w:val="en-US"/>
        </w:rPr>
        <w:t xml:space="preserve">For example, </w:t>
      </w:r>
      <w:r w:rsidR="006F1C44">
        <w:rPr>
          <w:lang w:val="en-US"/>
        </w:rPr>
        <w:t>in</w:t>
      </w:r>
      <w:r>
        <w:rPr>
          <w:lang w:val="en-US"/>
        </w:rPr>
        <w:t xml:space="preserve"> </w:t>
      </w:r>
      <w:r w:rsidR="006F1C44">
        <w:rPr>
          <w:i/>
          <w:iCs/>
          <w:lang w:val="en-US"/>
        </w:rPr>
        <w:t xml:space="preserve">E. coli </w:t>
      </w:r>
      <w:r w:rsidR="00815CB8">
        <w:rPr>
          <w:lang w:val="en-US"/>
        </w:rPr>
        <w:t>the genomic mutation rate</w:t>
      </w:r>
      <w:r>
        <w:rPr>
          <w:lang w:val="en-US"/>
        </w:rPr>
        <w:t xml:space="preserve"> </w:t>
      </w:r>
      <w:r>
        <w:rPr>
          <w:i/>
          <w:iCs/>
          <w:lang w:val="en-US"/>
        </w:rPr>
        <w:t>U</w:t>
      </w:r>
      <w:r w:rsidR="006F1C44">
        <w:rPr>
          <w:lang w:val="en-US"/>
        </w:rPr>
        <w:t xml:space="preserve"> is estimated to be between</w:t>
      </w:r>
      <w:r>
        <w:rPr>
          <w:lang w:val="en-US"/>
        </w:rPr>
        <w:t xml:space="preserve"> 0.003 </w:t>
      </w:r>
      <w:r>
        <w:rPr>
          <w:lang w:val="en-US"/>
        </w:rPr>
        <w:fldChar w:fldCharType="begin" w:fldLock="1"/>
      </w:r>
      <w:r w:rsidR="002C3A88">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"mendeley" : { "previouslyFormattedCitation" : "(19)" }, "properties" : { "noteIndex" : 0 }, "schema" : "https://github.com/citation-style-language/schema/raw/master/csl-citation.json" }</w:instrText>
      </w:r>
      <w:r>
        <w:rPr>
          <w:lang w:val="en-US"/>
        </w:rPr>
        <w:fldChar w:fldCharType="separate"/>
      </w:r>
      <w:r w:rsidR="00013523" w:rsidRPr="00013523">
        <w:rPr>
          <w:noProof/>
          <w:lang w:val="en-US"/>
        </w:rPr>
        <w:t>(19)</w:t>
      </w:r>
      <w:r>
        <w:rPr>
          <w:lang w:val="en-US"/>
        </w:rPr>
        <w:fldChar w:fldCharType="end"/>
      </w:r>
      <w:r w:rsidR="006F1C44">
        <w:rPr>
          <w:lang w:val="en-US"/>
        </w:rPr>
        <w:t xml:space="preserve"> and 0.0004 </w:t>
      </w:r>
      <w:r w:rsidR="006F1C44">
        <w:rPr>
          <w:lang w:val="en-US"/>
        </w:rPr>
        <w:fldChar w:fldCharType="begin" w:fldLock="1"/>
      </w:r>
      <w:r w:rsidR="002C3A88">
        <w:rPr>
          <w:lang w:val="en-US"/>
        </w:rPr>
        <w:instrText>ADDIN CSL_CITATION { "citationItems" : [ { "id" : "ITEM-1",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"ITEM-1",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"(20)" }, "properties" : { "noteIndex" : 0 }, "schema" : "https://github.com/citation-style-language/schema/raw/master/csl-citation.json" }</w:instrText>
      </w:r>
      <w:r w:rsidR="006F1C44">
        <w:rPr>
          <w:lang w:val="en-US"/>
        </w:rPr>
        <w:fldChar w:fldCharType="separate"/>
      </w:r>
      <w:r w:rsidR="00013523" w:rsidRPr="00013523">
        <w:rPr>
          <w:noProof/>
          <w:lang w:val="en-US"/>
        </w:rPr>
        <w:t>(20)</w:t>
      </w:r>
      <w:r w:rsidR="006F1C44">
        <w:rPr>
          <w:lang w:val="en-US"/>
        </w:rPr>
        <w:fldChar w:fldCharType="end"/>
      </w:r>
      <w:r>
        <w:rPr>
          <w:lang w:val="en-US"/>
        </w:rPr>
        <w:t xml:space="preserve">, which sets the </w:t>
      </w:r>
      <w:r w:rsidR="00815CB8">
        <w:rPr>
          <w:lang w:val="en-US"/>
        </w:rPr>
        <w:t xml:space="preserve">upper </w:t>
      </w:r>
      <w:r>
        <w:rPr>
          <w:lang w:val="en-US"/>
        </w:rPr>
        <w:t xml:space="preserve">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sidR="00815CB8">
        <w:rPr>
          <w:lang w:val="en-US"/>
        </w:rPr>
        <w:t>be</w:t>
      </w:r>
      <w:r w:rsidRPr="00815CB8">
        <w:rPr>
          <w:lang w:val="en-US"/>
        </w:rPr>
        <w:t xml:space="preserve"> between 333</w:t>
      </w:r>
      <w:r w:rsidR="006F1C44">
        <w:rPr>
          <w:lang w:val="en-US"/>
        </w:rPr>
        <w:t xml:space="preserve"> and </w:t>
      </w:r>
      <w:r w:rsidRPr="00815CB8">
        <w:rPr>
          <w:lang w:val="en-US"/>
        </w:rPr>
        <w:t>2</w:t>
      </w:r>
      <w:r w:rsidR="00D56B7E" w:rsidRPr="00815CB8">
        <w:rPr>
          <w:lang w:val="en-US"/>
        </w:rPr>
        <w:t>,</w:t>
      </w:r>
      <w:r w:rsidRPr="00815CB8">
        <w:rPr>
          <w:lang w:val="en-US"/>
        </w:rPr>
        <w:t>500</w:t>
      </w:r>
      <w:r>
        <w:rPr>
          <w:lang w:val="en-US"/>
        </w:rPr>
        <w:t xml:space="preserve">. When </w:t>
      </w:r>
      <w:r w:rsidRPr="00815CB8">
        <w:rPr>
          <w:rFonts w:ascii="Times New Roman" w:hAnsi="Times New Roman"/>
          <w:i/>
          <w:iCs/>
          <w:lang w:val="en-US"/>
        </w:rPr>
        <w:t>τ</w:t>
      </w:r>
      <w:r>
        <w:rPr>
          <w:lang w:val="en-US"/>
        </w:rPr>
        <w:t xml:space="preserve"> is close to this limit, the mutation rate in hypermutating individuals is close to </w:t>
      </w:r>
      <w:r w:rsidRPr="006F1C44">
        <w:rPr>
          <w:i/>
          <w:iCs/>
          <w:lang w:val="en-US"/>
        </w:rPr>
        <w:t>1</w:t>
      </w:r>
      <w:r>
        <w:rPr>
          <w:lang w:val="en-US"/>
        </w:rPr>
        <w:t xml:space="preserve">, which is </w:t>
      </w:r>
      <w:r w:rsidR="006F1C44">
        <w:rPr>
          <w:lang w:val="en-US"/>
        </w:rPr>
        <w:t xml:space="preserve">probably </w:t>
      </w:r>
      <w:r>
        <w:rPr>
          <w:lang w:val="en-US"/>
        </w:rPr>
        <w:t>t</w:t>
      </w:r>
      <w:r w:rsidR="00815CB8">
        <w:rPr>
          <w:lang w:val="en-US"/>
        </w:rPr>
        <w:t>o</w:t>
      </w:r>
      <w:r w:rsidR="006F1C44">
        <w:rPr>
          <w:lang w:val="en-US"/>
        </w:rPr>
        <w:t>o high for single cell organisms.</w:t>
      </w:r>
    </w:p>
    <w:p w:rsidR="00FE1408" w:rsidRDefault="00FE1408" w:rsidP="00FE1408">
      <w:pPr>
        <w:pStyle w:val="Heading2"/>
        <w:rPr>
          <w:lang w:val="en-US"/>
        </w:rPr>
      </w:pPr>
      <w:r>
        <w:rPr>
          <w:lang w:val="en-US"/>
        </w:rPr>
        <w:t>Simulation results</w:t>
      </w:r>
    </w:p>
    <w:p w:rsidR="00FE1408" w:rsidRDefault="00653729" w:rsidP="008C4383">
      <w:pPr>
        <w:pStyle w:val="Firstparagraph"/>
        <w:rPr>
          <w:lang w:val="en-US"/>
        </w:rPr>
      </w:pPr>
      <w:r>
        <w:rPr>
          <w:lang w:val="en-US"/>
        </w:rPr>
        <w:t xml:space="preserve">We used stochastic simulations </w:t>
      </w:r>
      <w:r w:rsidR="00FE1408">
        <w:rPr>
          <w:lang w:val="en-US"/>
        </w:rPr>
        <w:t xml:space="preserve">to </w:t>
      </w:r>
      <w:r>
        <w:rPr>
          <w:lang w:val="en-US"/>
        </w:rPr>
        <w:t xml:space="preserve">explore </w:t>
      </w:r>
      <w:r w:rsidR="008C4383">
        <w:rPr>
          <w:lang w:val="en-US"/>
        </w:rPr>
        <w:t xml:space="preserve">the robustness of </w:t>
      </w:r>
      <w:r>
        <w:rPr>
          <w:lang w:val="en-US"/>
        </w:rPr>
        <w:t xml:space="preserve">our </w:t>
      </w:r>
      <w:r w:rsidR="008C4383">
        <w:rPr>
          <w:lang w:val="en-US"/>
        </w:rPr>
        <w:t>analytical approximations.</w:t>
      </w:r>
    </w:p>
    <w:p w:rsidR="00FE1408" w:rsidRDefault="00FE1408" w:rsidP="00FE1408">
      <w:pPr>
        <w:pStyle w:val="Heading3"/>
        <w:rPr>
          <w:lang w:val="en-US"/>
        </w:rPr>
      </w:pPr>
      <w:r>
        <w:rPr>
          <w:lang w:val="en-US"/>
        </w:rPr>
        <w:t>Adaptation rate</w:t>
      </w:r>
    </w:p>
    <w:p w:rsidR="00FE1408" w:rsidRDefault="00FE1408" w:rsidP="00D42AA6">
      <w:pPr>
        <w:pStyle w:val="Firstparagraph"/>
        <w:rPr>
          <w:lang w:val="en-US"/>
        </w:rPr>
      </w:pPr>
      <w:r>
        <w:rPr>
          <w:lang w:val="en-US"/>
        </w:rPr>
        <w:t>A comparison of the full and 1</w:t>
      </w:r>
      <w:r w:rsidRPr="00FE1408">
        <w:rPr>
          <w:vertAlign w:val="superscript"/>
          <w:lang w:val="en-US"/>
        </w:rPr>
        <w:t>st</w:t>
      </w:r>
      <w:r>
        <w:rPr>
          <w:lang w:val="en-US"/>
        </w:rPr>
        <w:t xml:space="preserve"> order analytical approximations for the adaptation rate </w:t>
      </w:r>
      <w:r>
        <w:rPr>
          <w:rFonts w:ascii="Times New Roman" w:hAnsi="Times New Roman"/>
          <w:i/>
          <w:iCs/>
          <w:lang w:val="en-US"/>
        </w:rPr>
        <w:t>ν</w:t>
      </w:r>
      <w:r>
        <w:rPr>
          <w:lang w:val="en-US"/>
        </w:rPr>
        <w:t xml:space="preserve"> with the simulation results are given in Figure 2.</w:t>
      </w:r>
      <w:r w:rsidR="00D42AA6">
        <w:rPr>
          <w:lang w:val="en-US"/>
        </w:rPr>
        <w:t xml:space="preserve"> For low values of the mutation rate increase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fit the simulation results very well. For larger values of </w:t>
      </w:r>
      <w:r w:rsidR="00D42AA6">
        <w:rPr>
          <w:rFonts w:ascii="Times New Roman" w:hAnsi="Times New Roman"/>
          <w:i/>
          <w:iCs/>
          <w:lang w:val="en-US"/>
        </w:rPr>
        <w:t>τ</w:t>
      </w:r>
      <w:r w:rsidR="00D42AA6">
        <w:rPr>
          <w:rFonts w:ascii="Times New Roman" w:hAnsi="Times New Roman"/>
          <w:lang w:val="en-US"/>
        </w:rPr>
        <w:t xml:space="preserve"> </w:t>
      </w:r>
      <w:r w:rsidR="00D42AA6">
        <w:rPr>
          <w:lang w:val="en-US"/>
        </w:rPr>
        <w:t xml:space="preserve">the approximations </w:t>
      </w:r>
      <w:r w:rsidR="00D42AA6" w:rsidRPr="008C4383">
        <w:rPr>
          <w:highlight w:val="yellow"/>
          <w:lang w:val="en-US"/>
        </w:rPr>
        <w:t>slightly over estimate the adaptation rate</w:t>
      </w:r>
      <w:r w:rsidR="00D42AA6">
        <w:rPr>
          <w:lang w:val="en-US"/>
        </w:rPr>
        <w:t xml:space="preserve">, but the general trend is consistent. </w:t>
      </w:r>
    </w:p>
    <w:p w:rsidR="00D42AA6" w:rsidRPr="00D42AA6" w:rsidRDefault="00D42AA6" w:rsidP="008C4383">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mutation. </w:t>
      </w:r>
      <w:r w:rsidR="008C4383">
        <w:rPr>
          <w:lang w:val="en-US"/>
        </w:rPr>
        <w:t>Hence</w:t>
      </w:r>
      <w:r>
        <w:rPr>
          <w:lang w:val="en-US"/>
        </w:rPr>
        <w:t xml:space="preserve">, both the approximations and the simulation results agree that stress-induced mutation increases the adaptation rate,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16EE8B54" wp14:editId="5863C82A">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096B5A">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CF2388">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r>
        <w:rPr>
          <w:b w:val="0"/>
          <w:bCs w:val="0"/>
          <w:lang w:val="en-US"/>
        </w:rPr>
        <w:t>The figure shows a comparison of the full analytical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a segmented red </w:t>
      </w:r>
      <w:proofErr w:type="spellStart"/>
      <w:r>
        <w:rPr>
          <w:b w:val="0"/>
          <w:bCs w:val="0"/>
          <w:lang w:val="en-US"/>
        </w:rPr>
        <w:t>line</w:t>
      </w:r>
      <w:r w:rsidR="00A80402">
        <w:rPr>
          <w:b w:val="0"/>
          <w:bCs w:val="0"/>
          <w:lang w:val="en-US"/>
        </w:rPr>
        <w:t>and</w:t>
      </w:r>
      <w:proofErr w:type="spellEnd"/>
      <w:r w:rsidR="00A80402">
        <w:rPr>
          <w:b w:val="0"/>
          <w:bCs w:val="0"/>
          <w:lang w:val="en-US"/>
        </w:rPr>
        <w:t xml:space="preserve"> the simulation results in </w:t>
      </w:r>
      <w:r>
        <w:rPr>
          <w:b w:val="0"/>
          <w:bCs w:val="0"/>
          <w:lang w:val="en-US"/>
        </w:rPr>
        <w:t>black points</w:t>
      </w:r>
      <w:r w:rsidR="00A80402">
        <w:rPr>
          <w:b w:val="0"/>
          <w:bCs w:val="0"/>
          <w:lang w:val="en-US"/>
        </w:rPr>
        <w:t>.</w:t>
      </w:r>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increase in fixation probability (Eq. X)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5"/>
    </w:p>
    <w:p w:rsidR="003277CF" w:rsidRPr="003277CF" w:rsidRDefault="003277CF" w:rsidP="00AD20B2">
      <w:pPr>
        <w:pStyle w:val="Heading1"/>
        <w:rPr>
          <w:lang w:val="en-US"/>
        </w:rPr>
      </w:pPr>
      <w:r w:rsidRPr="003277CF">
        <w:rPr>
          <w:lang w:val="en-US"/>
        </w:rPr>
        <w:t>Discussion</w:t>
      </w:r>
    </w:p>
    <w:p w:rsidR="003277CF" w:rsidRDefault="00CB0B5A" w:rsidP="003277CF">
      <w:pPr>
        <w:pStyle w:val="Heading1"/>
        <w:rPr>
          <w:lang w:val="en-US"/>
        </w:rPr>
      </w:pPr>
      <w:r>
        <w:rPr>
          <w:lang w:val="en-US"/>
        </w:rPr>
        <w:t>Acknowledgments</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277CF" w:rsidRDefault="003D4177" w:rsidP="00F73F5C">
      <w:pPr>
        <w:pStyle w:val="Firstparagraph"/>
      </w:pPr>
      <w:r>
        <w:t>The data sets</w:t>
      </w:r>
      <w:r w:rsidR="001F1352" w:rsidRPr="003277CF">
        <w:t xml:space="preserve"> supporting the results of this article</w:t>
      </w:r>
      <w:r w:rsidR="00F73F5C">
        <w:t xml:space="preserve"> </w:t>
      </w:r>
      <w:r>
        <w:t>are</w:t>
      </w:r>
      <w:r w:rsidR="001F1352" w:rsidRPr="003277CF">
        <w:t xml:space="preserve"> available in the [repository name] repository, [unique persistent identifier and hyperlink t</w:t>
      </w:r>
      <w:r>
        <w:t>o dataset(s) in http:// format]</w:t>
      </w:r>
      <w:r w:rsidR="00F73F5C">
        <w:t xml:space="preserve">. The simulations source code, the source code used to analyse the data and generate the plots and the complete history of the manuscript are available as a </w:t>
      </w:r>
      <w:r w:rsidR="00F73F5C" w:rsidRPr="00F73F5C">
        <w:rPr>
          <w:i/>
          <w:iCs/>
        </w:rPr>
        <w:t>git</w:t>
      </w:r>
      <w:r w:rsidR="00F73F5C">
        <w:t xml:space="preserve"> repository at </w:t>
      </w:r>
      <w:proofErr w:type="spellStart"/>
      <w:r>
        <w:t>GitHub</w:t>
      </w:r>
      <w:proofErr w:type="spellEnd"/>
      <w:r>
        <w:t xml:space="preserve"> at </w:t>
      </w:r>
      <w:hyperlink r:id="rId16" w:history="1">
        <w:r w:rsidR="00F73F5C" w:rsidRPr="00EF674F">
          <w:rPr>
            <w:rStyle w:val="Hyperlink"/>
          </w:rPr>
          <w:t>https://github.com/yoavram/ruggedsim.git</w:t>
        </w:r>
      </w:hyperlink>
      <w:r>
        <w:t>.</w:t>
      </w:r>
    </w:p>
    <w:p w:rsidR="003277CF" w:rsidRDefault="003277CF" w:rsidP="003277CF">
      <w:pPr>
        <w:pStyle w:val="Heading1"/>
        <w:rPr>
          <w:lang w:val="en-US"/>
        </w:rPr>
      </w:pPr>
      <w:r>
        <w:rPr>
          <w:lang w:val="en-US"/>
        </w:rPr>
        <w:t>References</w:t>
      </w:r>
    </w:p>
    <w:p w:rsidR="00CB0B5A" w:rsidRDefault="00CB0B5A" w:rsidP="00AE4CC8">
      <w:pPr>
        <w:pStyle w:val="Heading1"/>
        <w:rPr>
          <w:lang w:val="en-US"/>
        </w:rPr>
      </w:pPr>
      <w:r>
        <w:rPr>
          <w:lang w:val="en-US"/>
        </w:rPr>
        <w:t xml:space="preserve">Figure </w:t>
      </w:r>
      <w:r w:rsidR="00AE4CC8">
        <w:rPr>
          <w:lang w:val="en-US"/>
        </w:rPr>
        <w:t>l</w:t>
      </w:r>
      <w:r>
        <w:rPr>
          <w:lang w:val="en-US"/>
        </w:rPr>
        <w:t>egends</w:t>
      </w:r>
    </w:p>
    <w:p w:rsidR="00CB0B5A" w:rsidRDefault="00CB0B5A" w:rsidP="00AE4CC8">
      <w:pPr>
        <w:pStyle w:val="Heading1"/>
        <w:rPr>
          <w:lang w:val="en-US"/>
        </w:rPr>
      </w:pPr>
      <w:r>
        <w:rPr>
          <w:lang w:val="en-US"/>
        </w:rPr>
        <w:t xml:space="preserve">Table </w:t>
      </w:r>
      <w:r w:rsidR="00AE4CC8">
        <w:rPr>
          <w:lang w:val="en-US"/>
        </w:rPr>
        <w:t>l</w:t>
      </w:r>
      <w:r>
        <w:rPr>
          <w:lang w:val="en-US"/>
        </w:rPr>
        <w:t>egends</w:t>
      </w:r>
    </w:p>
    <w:p w:rsidR="00CB0B5A" w:rsidRDefault="00CB0B5A" w:rsidP="00AE4CC8">
      <w:pPr>
        <w:pStyle w:val="Heading1"/>
        <w:rPr>
          <w:lang w:val="en-US"/>
        </w:rPr>
      </w:pPr>
      <w:r>
        <w:rPr>
          <w:lang w:val="en-US"/>
        </w:rPr>
        <w:t xml:space="preserve">Short </w:t>
      </w:r>
      <w:r w:rsidR="00AE4CC8">
        <w:rPr>
          <w:lang w:val="en-US"/>
        </w:rPr>
        <w:t>t</w:t>
      </w:r>
      <w:r>
        <w:rPr>
          <w:lang w:val="en-US"/>
        </w:rPr>
        <w:t>itle</w:t>
      </w:r>
    </w:p>
    <w:p w:rsidR="00CB0B5A" w:rsidRPr="00CB0B5A" w:rsidRDefault="00CB0B5A" w:rsidP="001B3296">
      <w:pPr>
        <w:rPr>
          <w:lang w:val="en-US"/>
        </w:rPr>
      </w:pPr>
      <w:r>
        <w:rPr>
          <w:lang w:val="en-US"/>
        </w:rPr>
        <w:t>Stress-induced mutagenesis and complex adaptations</w:t>
      </w:r>
    </w:p>
    <w:p w:rsidR="003277CF" w:rsidRDefault="003277CF">
      <w:pPr>
        <w:spacing w:line="240" w:lineRule="auto"/>
        <w:ind w:firstLine="0"/>
        <w:jc w:val="left"/>
        <w:rPr>
          <w:lang w:val="en-US"/>
        </w:rPr>
      </w:pPr>
      <w:r>
        <w:rPr>
          <w:lang w:val="en-US"/>
        </w:rPr>
        <w:br w:type="page"/>
      </w:r>
    </w:p>
    <w:p w:rsidR="00AB1C75" w:rsidRDefault="001B3296" w:rsidP="00AE4CC8">
      <w:pPr>
        <w:pStyle w:val="Heading1"/>
        <w:rPr>
          <w:lang w:val="en-US"/>
        </w:rPr>
      </w:pPr>
      <w:r>
        <w:rPr>
          <w:lang w:val="en-US"/>
        </w:rPr>
        <w:lastRenderedPageBreak/>
        <w:t xml:space="preserve">Electronic </w:t>
      </w:r>
      <w:r w:rsidR="00AE4CC8">
        <w:rPr>
          <w:lang w:val="en-US"/>
        </w:rPr>
        <w:t>s</w:t>
      </w:r>
      <w:r w:rsidR="00D6008A">
        <w:rPr>
          <w:lang w:val="en-US"/>
        </w:rPr>
        <w:t xml:space="preserve">upporting </w:t>
      </w:r>
      <w:r w:rsidR="00AE4CC8">
        <w:rPr>
          <w:lang w:val="en-US"/>
        </w:rPr>
        <w:t>m</w:t>
      </w:r>
      <w:r>
        <w:rPr>
          <w:lang w:val="en-US"/>
        </w:rPr>
        <w:t>aterial</w:t>
      </w:r>
    </w:p>
    <w:p w:rsidR="001639B1" w:rsidRDefault="001639B1" w:rsidP="001639B1">
      <w:pPr>
        <w:pStyle w:val="Heading2"/>
        <w:rPr>
          <w:lang w:val="en-US"/>
        </w:rPr>
      </w:pPr>
      <w:bookmarkStart w:id="21" w:name="_Ref354319797"/>
      <w:r>
        <w:rPr>
          <w:lang w:val="en-US"/>
        </w:rPr>
        <w:t>Fixation probability with stress-induced mutation</w:t>
      </w:r>
      <w:bookmarkEnd w:id="21"/>
    </w:p>
    <w:p w:rsidR="00D6008A" w:rsidRDefault="00D6008A" w:rsidP="00BE0A9C">
      <w:pPr>
        <w:ind w:firstLine="0"/>
        <w:rPr>
          <w:lang w:val="en-US"/>
        </w:rPr>
      </w:pPr>
      <w:r>
        <w:rPr>
          <w:lang w:val="en-US"/>
        </w:rPr>
        <w:t xml:space="preserve">We derive the fixation probability of a double mutant </w:t>
      </w:r>
      <w:r w:rsidR="00BE0A9C">
        <w:rPr>
          <w:rFonts w:ascii="Cambria Math" w:hAnsi="Cambria Math"/>
          <w:i/>
          <w:iCs/>
          <w:lang w:val="en-US"/>
        </w:rPr>
        <w:t>𝜌</w:t>
      </w:r>
      <w:r>
        <w:rPr>
          <w:lang w:val="en-US"/>
        </w:rPr>
        <w:t xml:space="preserve"> in a population with stress-induced mutation. The </w:t>
      </w:r>
      <w:proofErr w:type="spellStart"/>
      <w:r>
        <w:rPr>
          <w:lang w:val="en-US"/>
        </w:rPr>
        <w:t>paramters</w:t>
      </w:r>
      <w:proofErr w:type="spellEnd"/>
      <w:r>
        <w:rPr>
          <w:lang w:val="en-US"/>
        </w:rPr>
        <w:t xml:space="preserve"> are defined in the </w:t>
      </w:r>
      <w:r>
        <w:rPr>
          <w:lang w:val="en-US"/>
        </w:rPr>
        <w:fldChar w:fldCharType="begin"/>
      </w:r>
      <w:r>
        <w:rPr>
          <w:lang w:val="en-US"/>
        </w:rPr>
        <w:instrText xml:space="preserve"> REF _Ref354490589 \h </w:instrText>
      </w:r>
      <w:r>
        <w:rPr>
          <w:lang w:val="en-US"/>
        </w:rPr>
      </w:r>
      <w:r>
        <w:rPr>
          <w:lang w:val="en-US"/>
        </w:rPr>
        <w:fldChar w:fldCharType="separate"/>
      </w:r>
      <w:r w:rsidR="00CF2388">
        <w:rPr>
          <w:lang w:val="en-US"/>
        </w:rPr>
        <w:t>Analytical model</w:t>
      </w:r>
      <w:r>
        <w:rPr>
          <w:lang w:val="en-US"/>
        </w:rPr>
        <w:fldChar w:fldCharType="end"/>
      </w:r>
      <w:r>
        <w:rPr>
          <w:lang w:val="en-US"/>
        </w:rPr>
        <w:t xml:space="preserve"> section. </w:t>
      </w:r>
    </w:p>
    <w:p w:rsidR="001639B1" w:rsidRPr="001639B1" w:rsidRDefault="00BE0A9C" w:rsidP="00BE0A9C">
      <w:pPr>
        <w:pStyle w:val="Firstparagraph"/>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α</m:t>
              </m:r>
            </m:den>
          </m:f>
          <m:r>
            <w:rPr>
              <w:rFonts w:ascii="Cambria Math" w:hAnsi="Cambria Math"/>
              <w:lang w:val="en-US"/>
            </w:rPr>
            <m:t>+o(α-1)</m:t>
          </m:r>
        </m:oMath>
      </m:oMathPara>
    </w:p>
    <w:p w:rsidR="001639B1" w:rsidRPr="001639B1" w:rsidRDefault="001639B1" w:rsidP="001639B1">
      <w:pPr>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p w:rsidR="001639B1" w:rsidRPr="001639B1" w:rsidRDefault="0018262D" w:rsidP="008D6D56">
      <w:pPr>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p w:rsidR="00D6008A" w:rsidRDefault="00D6008A" w:rsidP="00D6008A">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1639B1" w:rsidRPr="001639B1" w:rsidRDefault="0018262D" w:rsidP="008D6D56">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1639B1"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1639B1" w:rsidRPr="008D6D56" w:rsidRDefault="0018262D" w:rsidP="008D6D56">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8D6D56" w:rsidRPr="008D6D56" w:rsidRDefault="00D6008A" w:rsidP="00BE0A9C">
      <w:pPr>
        <w:pStyle w:val="Firstparagraph"/>
        <w:rPr>
          <w:lang w:val="en-US"/>
        </w:rPr>
      </w:pPr>
      <w:proofErr w:type="spellStart"/>
      <w:r>
        <w:rPr>
          <w:lang w:val="en-US"/>
        </w:rPr>
        <w:t>Pluging</w:t>
      </w:r>
      <w:proofErr w:type="spellEnd"/>
      <w:r>
        <w:rPr>
          <w:lang w:val="en-US"/>
        </w:rPr>
        <w:t xml:space="preserve"> that in the fixation probability</w:t>
      </w:r>
      <w:r w:rsidR="00BE0A9C">
        <w:rPr>
          <w:lang w:val="en-US"/>
        </w:rPr>
        <w:t xml:space="preserve"> gives the final result</w:t>
      </w:r>
      <w:r>
        <w:rPr>
          <w:lang w:val="en-US"/>
        </w:rPr>
        <w:t>:</w:t>
      </w:r>
    </w:p>
    <w:p w:rsidR="001639B1" w:rsidRPr="001639B1" w:rsidRDefault="0018262D" w:rsidP="00BE0A9C">
      <w:pPr>
        <w:pStyle w:val="Firstparagraph"/>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p w:rsidR="00AB1C75" w:rsidRDefault="00AB1C75" w:rsidP="00AB1C75">
      <w:pPr>
        <w:pStyle w:val="Heading2"/>
        <w:rPr>
          <w:lang w:val="en-US"/>
        </w:rPr>
      </w:pPr>
      <w:bookmarkStart w:id="22" w:name="_Ref354319905"/>
      <w:r>
        <w:rPr>
          <w:lang w:val="en-US"/>
        </w:rPr>
        <w:t>First-order approximations</w:t>
      </w:r>
      <w:bookmarkEnd w:id="22"/>
    </w:p>
    <w:p w:rsidR="00CF2388" w:rsidRDefault="0043263E" w:rsidP="004B1BAC">
      <w:pPr>
        <w:ind w:firstLine="0"/>
        <w:rPr>
          <w:lang w:val="en-US"/>
        </w:rPr>
      </w:pPr>
      <w:r>
        <w:rPr>
          <w:lang w:val="en-US"/>
        </w:rPr>
        <w:t xml:space="preserve">Here we derive the first-order approximations from the full analytical approximations described in the </w:t>
      </w:r>
      <w:r>
        <w:rPr>
          <w:lang w:val="en-US"/>
        </w:rPr>
        <w:fldChar w:fldCharType="begin"/>
      </w:r>
      <w:r>
        <w:rPr>
          <w:lang w:val="en-US"/>
        </w:rPr>
        <w:instrText xml:space="preserve"> REF _Ref354152000 \h </w:instrText>
      </w:r>
      <w:r>
        <w:rPr>
          <w:lang w:val="en-US"/>
        </w:rPr>
      </w:r>
      <w:r>
        <w:rPr>
          <w:lang w:val="en-US"/>
        </w:rPr>
        <w:fldChar w:fldCharType="separate"/>
      </w:r>
      <w:r w:rsidR="00CF2388">
        <w:rPr>
          <w:lang w:val="en-US"/>
        </w:rPr>
        <w:t>Methods</w:t>
      </w:r>
    </w:p>
    <w:p w:rsidR="00332A32" w:rsidRDefault="00CF2388" w:rsidP="00332A32">
      <w:pPr>
        <w:pStyle w:val="Firstparagraph"/>
        <w:rPr>
          <w:lang w:val="en-US"/>
        </w:rPr>
      </w:pPr>
      <w:proofErr w:type="gramStart"/>
      <w:r>
        <w:rPr>
          <w:lang w:val="en-US"/>
        </w:rPr>
        <w:t>Analytical model</w:t>
      </w:r>
      <w:r w:rsidR="0043263E">
        <w:rPr>
          <w:lang w:val="en-US"/>
        </w:rPr>
        <w:fldChar w:fldCharType="end"/>
      </w:r>
      <w:r w:rsidR="0043263E">
        <w:rPr>
          <w:lang w:val="en-US"/>
        </w:rPr>
        <w:t xml:space="preserve"> section.</w:t>
      </w:r>
      <w:proofErr w:type="gramEnd"/>
      <w:r w:rsidR="00332A32">
        <w:rPr>
          <w:lang w:val="en-US"/>
        </w:rPr>
        <w:t xml:space="preserve"> The term "first-order" </w:t>
      </w:r>
      <w:proofErr w:type="gramStart"/>
      <w:r w:rsidR="00332A32">
        <w:rPr>
          <w:lang w:val="en-US"/>
        </w:rPr>
        <w:t>approximations is</w:t>
      </w:r>
      <w:proofErr w:type="gramEnd"/>
      <w:r w:rsidR="00332A32">
        <w:rPr>
          <w:lang w:val="en-US"/>
        </w:rPr>
        <w:t xml:space="preserve"> used here to describe the approximation of analytical expressions by linear expression or polynomials of the first degree. For example, the expression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 xml:space="preserve"> can be written as a Tayloer </w:t>
      </w:r>
      <w:proofErr w:type="gramStart"/>
      <w:r w:rsidR="00332A32">
        <w:rPr>
          <w:lang w:val="en-US"/>
        </w:rPr>
        <w:t xml:space="preserve">series </w:t>
      </w:r>
      <w:proofErr w:type="gramEnd"/>
      <m:oMath>
        <m:nary>
          <m:naryPr>
            <m:chr m:val="∑"/>
            <m:ctrlPr>
              <w:rPr>
                <w:rFonts w:ascii="Cambria Math" w:hAnsi="Cambria Math"/>
                <w:i/>
                <w:lang w:val="en-US"/>
              </w:rPr>
            </m:ctrlPr>
          </m:naryPr>
          <m:sub>
            <m:r>
              <w:rPr>
                <w:rFonts w:ascii="Cambria Math" w:hAnsi="Cambria Math"/>
              </w:rPr>
              <m:t>i=0</m:t>
            </m:r>
          </m:sub>
          <m:sup>
            <m:r>
              <w:rPr>
                <w:rFonts w:ascii="Cambria Math" w:hAnsi="Cambria Math"/>
              </w:rPr>
              <m:t>∞</m:t>
            </m:r>
          </m:sup>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e>
                </m:d>
              </m:e>
              <m:sup>
                <m:r>
                  <w:rPr>
                    <w:rFonts w:ascii="Cambria Math" w:hAnsi="Cambria Math"/>
                    <w:lang w:val="en-US"/>
                  </w:rPr>
                  <m:t>i</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i</m:t>
                    </m:r>
                  </m:sup>
                </m:sSup>
              </m:num>
              <m:den>
                <m:r>
                  <w:rPr>
                    <w:rFonts w:ascii="Cambria Math" w:hAnsi="Cambria Math"/>
                    <w:lang w:val="en-US"/>
                  </w:rPr>
                  <m:t>i!</m:t>
                </m:r>
              </m:den>
            </m:f>
          </m:e>
        </m:nary>
        <m:r>
          <w:rPr>
            <w:rFonts w:ascii="Cambria Math" w:hAnsi="Cambria Math"/>
            <w:lang w:val="en-US"/>
          </w:rPr>
          <m:t>=1-U+O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e>
        </m:d>
      </m:oMath>
      <w:r w:rsidR="00332A32">
        <w:rPr>
          <w:lang w:val="en-US"/>
        </w:rPr>
        <w:t xml:space="preserve">. Therefore, when </w:t>
      </w:r>
      <w:r w:rsidR="00332A32">
        <w:rPr>
          <w:i/>
          <w:iCs/>
          <w:lang w:val="en-US"/>
        </w:rPr>
        <w:t>U</w:t>
      </w:r>
      <w:r w:rsidR="00332A32">
        <w:rPr>
          <w:lang w:val="en-US"/>
        </w:rPr>
        <w:t xml:space="preserve"> is very small </w:t>
      </w:r>
      <w:r w:rsidR="00332A32">
        <w:rPr>
          <w:rFonts w:ascii="Arial" w:hAnsi="Arial" w:cs="Arial"/>
          <w:lang w:val="en-US"/>
        </w:rPr>
        <w:t>–</w:t>
      </w:r>
      <w:r w:rsidR="00332A32">
        <w:rPr>
          <w:lang w:val="en-US"/>
        </w:rPr>
        <w:t xml:space="preserve"> for bacteria it is estimated to be between 10</w:t>
      </w:r>
      <w:r w:rsidR="00332A32">
        <w:rPr>
          <w:vertAlign w:val="superscript"/>
          <w:lang w:val="en-US"/>
        </w:rPr>
        <w:t>-4</w:t>
      </w:r>
      <w:r w:rsidR="00332A32">
        <w:rPr>
          <w:lang w:val="en-US"/>
        </w:rPr>
        <w:t xml:space="preserve"> and 10</w:t>
      </w:r>
      <w:r w:rsidR="00332A32">
        <w:rPr>
          <w:vertAlign w:val="superscript"/>
          <w:lang w:val="en-US"/>
        </w:rPr>
        <w:t>-2</w:t>
      </w:r>
      <w:r w:rsidR="00332A32">
        <w:rPr>
          <w:vertAlign w:val="superscript"/>
          <w:lang w:val="en-US"/>
        </w:rPr>
        <w:softHyphen/>
      </w:r>
      <w:r w:rsidR="00332A32">
        <w:rPr>
          <w:vertAlign w:val="subscript"/>
          <w:lang w:val="en-US"/>
        </w:rPr>
        <w:softHyphen/>
      </w:r>
      <w:r w:rsidR="00332A32">
        <w:rPr>
          <w:lang w:val="en-US"/>
        </w:rPr>
        <w:t xml:space="preserve"> </w:t>
      </w:r>
      <w:r w:rsidR="00332A32">
        <w:rPr>
          <w:rFonts w:ascii="Arial" w:hAnsi="Arial" w:cs="Arial"/>
          <w:lang w:val="en-US"/>
        </w:rPr>
        <w:t>–</w:t>
      </w:r>
      <w:r w:rsidR="00332A32">
        <w:rPr>
          <w:lang w:val="en-US"/>
        </w:rPr>
        <w:t xml:space="preserve"> the linear expression </w:t>
      </w:r>
      <w:r w:rsidR="00332A32">
        <w:rPr>
          <w:i/>
          <w:iCs/>
          <w:lang w:val="en-US"/>
        </w:rPr>
        <w:t>1-U</w:t>
      </w:r>
      <w:r w:rsidR="00332A32">
        <w:rPr>
          <w:lang w:val="en-US"/>
        </w:rPr>
        <w:t xml:space="preserve"> is a good approximation </w:t>
      </w:r>
      <w:proofErr w:type="gramStart"/>
      <w:r w:rsidR="00332A32">
        <w:rPr>
          <w:lang w:val="en-US"/>
        </w:rPr>
        <w:t xml:space="preserve">for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332A32">
        <w:rPr>
          <w:lang w:val="en-US"/>
        </w:rPr>
        <w:t>.</w:t>
      </w:r>
    </w:p>
    <w:p w:rsidR="00AD20B2" w:rsidRPr="00AD20B2" w:rsidRDefault="00AD20B2" w:rsidP="00AD20B2">
      <w:pPr>
        <w:rPr>
          <w:lang w:val="en-US"/>
        </w:rPr>
      </w:pPr>
      <w:r>
        <w:rPr>
          <w:lang w:val="en-US"/>
        </w:rPr>
        <w:t xml:space="preserve">We will denote these first-order approximations by an </w:t>
      </w:r>
      <w:proofErr w:type="spellStart"/>
      <w:r>
        <w:rPr>
          <w:lang w:val="en-US"/>
        </w:rPr>
        <w:t>asterix</w:t>
      </w:r>
      <w:proofErr w:type="spellEnd"/>
      <w:r>
        <w:rPr>
          <w:lang w:val="en-US"/>
        </w:rPr>
        <w:t xml:space="preserve"> (*) added to the parameter symbol.</w:t>
      </w:r>
    </w:p>
    <w:p w:rsidR="00AB1C75" w:rsidRPr="00332A32" w:rsidRDefault="00AB1C75" w:rsidP="00332A32">
      <w:pPr>
        <w:pStyle w:val="Heading3"/>
        <w:rPr>
          <w:rFonts w:ascii="cmr10" w:hAnsi="cmr10" w:cs="Times New Roman"/>
          <w:lang w:val="en-US"/>
        </w:rPr>
      </w:pPr>
      <w:r w:rsidRPr="00AB1C75">
        <w:rPr>
          <w:lang w:val="en-US"/>
        </w:rPr>
        <w:lastRenderedPageBreak/>
        <w:t>Appearance of a double mutant</w:t>
      </w:r>
    </w:p>
    <w:p w:rsidR="00AB1C75" w:rsidRDefault="00332A32" w:rsidP="00AD20B2">
      <w:pPr>
        <w:ind w:firstLine="0"/>
        <w:rPr>
          <w:lang w:val="en-US"/>
        </w:rPr>
      </w:pPr>
      <w:r>
        <w:rPr>
          <w:lang w:val="en-US"/>
        </w:rPr>
        <w:t>Startin</w:t>
      </w:r>
      <w:r w:rsidR="00AD20B2">
        <w:rPr>
          <w:lang w:val="en-US"/>
        </w:rPr>
        <w:t>g</w:t>
      </w:r>
      <w:r>
        <w:rPr>
          <w:lang w:val="en-US"/>
        </w:rPr>
        <w:t xml:space="preserve"> with Eq. </w:t>
      </w:r>
      <w:r>
        <w:rPr>
          <w:lang w:val="en-US"/>
        </w:rPr>
        <w:fldChar w:fldCharType="begin"/>
      </w:r>
      <w:r>
        <w:rPr>
          <w:lang w:val="en-US"/>
        </w:rPr>
        <w:instrText xml:space="preserve"> REF _Ref354134924 \h </w:instrText>
      </w:r>
      <w:r>
        <w:rPr>
          <w:lang w:val="en-US"/>
        </w:rPr>
      </w:r>
      <w:r>
        <w:rPr>
          <w:lang w:val="en-US"/>
        </w:rPr>
        <w:fldChar w:fldCharType="separate"/>
      </w:r>
      <w:r w:rsidR="00CF2388">
        <w:rPr>
          <w:lang w:val="en-US"/>
        </w:rPr>
        <w:t>(</w:t>
      </w:r>
      <w:r w:rsidR="00CF2388">
        <w:rPr>
          <w:noProof/>
          <w:lang w:val="en-US"/>
        </w:rPr>
        <w:t>3</w:t>
      </w:r>
      <w:r w:rsidR="00CF2388">
        <w:rPr>
          <w:lang w:val="en-US"/>
        </w:rPr>
        <w:t>)</w:t>
      </w:r>
      <w:r>
        <w:rPr>
          <w:lang w:val="en-US"/>
        </w:rPr>
        <w:fldChar w:fldCharType="end"/>
      </w:r>
      <w:r w:rsidR="00AD20B2">
        <w:rPr>
          <w:lang w:val="en-US"/>
        </w:rPr>
        <w:t xml:space="preserve"> for populations without stress-induced mutation</w:t>
      </w:r>
      <w:r>
        <w:rPr>
          <w:lang w:val="en-US"/>
        </w:rPr>
        <w:t>:</w:t>
      </w:r>
    </w:p>
    <w:p w:rsidR="00332A32" w:rsidRPr="00332A32" w:rsidRDefault="00332A32" w:rsidP="00332A32">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AD20B2" w:rsidRPr="00AD20B2" w:rsidRDefault="0018262D" w:rsidP="00332A3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AD20B2" w:rsidRPr="00AD20B2" w:rsidRDefault="0018262D" w:rsidP="00332A32">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AD20B2" w:rsidRDefault="00AD20B2" w:rsidP="00E251B2">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w:t>
      </w:r>
      <w:proofErr w:type="spellStart"/>
      <w:r>
        <w:rPr>
          <w:lang w:val="en-US"/>
        </w:rPr>
        <w:t>ismuch</w:t>
      </w:r>
      <w:proofErr w:type="spellEnd"/>
      <w:r>
        <w:rPr>
          <w:lang w:val="en-US"/>
        </w:rPr>
        <w:t xml:space="preserve"> larger than </w:t>
      </w:r>
      <w:r>
        <w:rPr>
          <w:i/>
          <w:iCs/>
          <w:lang w:val="en-US"/>
        </w:rPr>
        <w:t>2</w:t>
      </w:r>
      <w:r>
        <w:rPr>
          <w:rFonts w:ascii="Times New Roman" w:hAnsi="Times New Roman"/>
          <w:i/>
          <w:iCs/>
          <w:lang w:val="en-US"/>
        </w:rPr>
        <w:t>µ</w:t>
      </w:r>
      <w:r>
        <w:rPr>
          <w:i/>
          <w:iCs/>
          <w:lang w:val="en-US"/>
        </w:rPr>
        <w:t xml:space="preserve">. </w:t>
      </w:r>
      <w:r w:rsidR="00E251B2">
        <w:rPr>
          <w:lang w:val="en-US"/>
        </w:rPr>
        <w:t>Rearranging the last expression gives us</w:t>
      </w:r>
    </w:p>
    <w:p w:rsidR="00F70828" w:rsidRPr="00AD20B2" w:rsidRDefault="0018262D" w:rsidP="00E251B2">
      <w:pPr>
        <w:ind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AD20B2" w:rsidRDefault="00AD20B2" w:rsidP="00AD20B2">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CF2388">
        <w:rPr>
          <w:lang w:val="en-US"/>
        </w:rPr>
        <w:t>(</w:t>
      </w:r>
      <w:r w:rsidR="00CF2388">
        <w:rPr>
          <w:noProof/>
          <w:lang w:val="en-US"/>
        </w:rPr>
        <w:t>4</w:t>
      </w:r>
      <w:r w:rsidR="00CF2388">
        <w:rPr>
          <w:lang w:val="en-US"/>
        </w:rPr>
        <w:t>)</w:t>
      </w:r>
      <w:r>
        <w:rPr>
          <w:lang w:val="en-US"/>
        </w:rPr>
        <w:fldChar w:fldCharType="end"/>
      </w:r>
      <w:r>
        <w:rPr>
          <w:lang w:val="en-US"/>
        </w:rPr>
        <w:t>:</w:t>
      </w:r>
    </w:p>
    <w:p w:rsidR="00AD20B2" w:rsidRPr="00AD20B2" w:rsidRDefault="0018262D" w:rsidP="00AD20B2">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29554C" w:rsidRPr="0029554C" w:rsidRDefault="0018262D" w:rsidP="00AD20B2">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5579CA" w:rsidRPr="005579CA" w:rsidRDefault="0018262D" w:rsidP="005579CA">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5579CA" w:rsidRDefault="005579CA" w:rsidP="005579CA">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w:t>
      </w:r>
    </w:p>
    <w:p w:rsidR="005579CA" w:rsidRPr="005579CA" w:rsidRDefault="005579CA" w:rsidP="00E251B2">
      <w:pPr>
        <w:ind w:firstLine="0"/>
        <w:rPr>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E251B2" w:rsidRDefault="00E251B2" w:rsidP="009073FB">
      <w:pPr>
        <w:ind w:firstLine="0"/>
        <w:rPr>
          <w:rFonts w:ascii="Times New Roman" w:hAnsi="Times New Roman"/>
          <w:lang w:val="en-US"/>
        </w:rPr>
      </w:pPr>
      <w:r>
        <w:rPr>
          <w:lang w:val="en-US"/>
        </w:rPr>
        <w:t>Th</w:t>
      </w:r>
      <w:r w:rsidR="009073FB">
        <w:rPr>
          <w:lang w:val="en-US"/>
        </w:rPr>
        <w:t>e last</w:t>
      </w:r>
      <w:r w:rsidR="005579CA">
        <w:rPr>
          <w:lang w:val="en-US"/>
        </w:rPr>
        <w:t xml:space="preserve"> </w:t>
      </w:r>
      <w:r>
        <w:rPr>
          <w:lang w:val="en-US"/>
        </w:rPr>
        <w:t xml:space="preserve">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sidR="009073FB">
        <w:rPr>
          <w:rFonts w:ascii="Times New Roman" w:hAnsi="Times New Roman"/>
          <w:lang w:val="en-US"/>
        </w:rPr>
        <w:t xml:space="preserve"> and probably even </w:t>
      </w:r>
      <w:r w:rsidR="009073FB">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sidR="009073FB">
        <w:rPr>
          <w:rFonts w:ascii="Times New Roman" w:hAnsi="Times New Roman"/>
          <w:lang w:val="en-US"/>
        </w:rPr>
        <w:t xml:space="preserve"> the first order approximation for populations with stress-induced mutation:</w:t>
      </w:r>
    </w:p>
    <w:p w:rsidR="00F70828" w:rsidRPr="00E251B2" w:rsidRDefault="0018262D" w:rsidP="009073FB">
      <w:pPr>
        <w:ind w:firstLine="0"/>
        <w:rPr>
          <w:rFonts w:ascii="Times New Roman" w:hAnsi="Times New Roman"/>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p w:rsidR="00BA00E0" w:rsidRPr="00BA00E0" w:rsidRDefault="00BA00E0" w:rsidP="006F1C44">
      <w:pPr>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acknowledging </w:t>
      </w:r>
      <w:proofErr w:type="gramStart"/>
      <w:r w:rsidRPr="00BA00E0">
        <w:rPr>
          <w:lang w:val="en-US"/>
        </w:rPr>
        <w:t xml:space="preserve">that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can be derived from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AB1C75" w:rsidRDefault="00AB1C75" w:rsidP="00AB1C75">
      <w:pPr>
        <w:pStyle w:val="Heading3"/>
        <w:rPr>
          <w:lang w:val="en-US"/>
        </w:rPr>
      </w:pPr>
      <w:r w:rsidRPr="00AB1C75">
        <w:rPr>
          <w:lang w:val="en-US"/>
        </w:rPr>
        <w:t>Fixation of a double mutant</w:t>
      </w:r>
    </w:p>
    <w:p w:rsidR="001639B1" w:rsidRDefault="001639B1" w:rsidP="001639B1">
      <w:pPr>
        <w:pStyle w:val="Firstparagraph"/>
        <w:rPr>
          <w:lang w:val="en-US"/>
        </w:rPr>
      </w:pPr>
      <w:r>
        <w:rPr>
          <w:lang w:val="en-US"/>
        </w:rPr>
        <w:t>The fixation probability without stress-induced mutation is described and appr</w:t>
      </w:r>
      <w:r w:rsidR="003852B7">
        <w:rPr>
          <w:lang w:val="en-US"/>
        </w:rPr>
        <w:t xml:space="preserve">oximated in </w:t>
      </w:r>
      <w:proofErr w:type="spellStart"/>
      <w:r w:rsidR="003852B7">
        <w:rPr>
          <w:lang w:val="en-US"/>
        </w:rPr>
        <w:t>Eq</w:t>
      </w:r>
      <w:r>
        <w:rPr>
          <w:lang w:val="en-US"/>
        </w:rPr>
        <w:t>s</w:t>
      </w:r>
      <w:proofErr w:type="spellEnd"/>
      <w:r w:rsidR="003852B7">
        <w:rPr>
          <w:lang w:val="en-US"/>
        </w:rPr>
        <w:t>.</w:t>
      </w:r>
      <w:r>
        <w:rPr>
          <w:lang w:val="en-US"/>
        </w:rPr>
        <w:t xml:space="preserve"> </w:t>
      </w:r>
      <w:r>
        <w:rPr>
          <w:lang w:val="en-US"/>
        </w:rPr>
        <w:fldChar w:fldCharType="begin"/>
      </w:r>
      <w:r>
        <w:rPr>
          <w:lang w:val="en-US"/>
        </w:rPr>
        <w:instrText xml:space="preserve"> REF _Ref354316816 \h </w:instrText>
      </w:r>
      <w:r>
        <w:rPr>
          <w:lang w:val="en-US"/>
        </w:rPr>
      </w:r>
      <w:r>
        <w:rPr>
          <w:lang w:val="en-US"/>
        </w:rPr>
        <w:fldChar w:fldCharType="separate"/>
      </w:r>
      <w:r w:rsidR="00CF2388">
        <w:rPr>
          <w:lang w:val="en-US"/>
        </w:rPr>
        <w:t>(</w:t>
      </w:r>
      <w:r w:rsidR="00CF2388">
        <w:rPr>
          <w:noProof/>
          <w:lang w:val="en-US"/>
        </w:rPr>
        <w:t>8</w:t>
      </w:r>
      <w:r w:rsidR="00CF2388">
        <w:rPr>
          <w:lang w:val="en-US"/>
        </w:rPr>
        <w:t>)</w:t>
      </w:r>
      <w:r>
        <w:rPr>
          <w:lang w:val="en-US"/>
        </w:rPr>
        <w:fldChar w:fldCharType="end"/>
      </w:r>
      <w:r>
        <w:rPr>
          <w:lang w:val="en-US"/>
        </w:rPr>
        <w:t xml:space="preserve"> and </w:t>
      </w:r>
      <w:r>
        <w:rPr>
          <w:lang w:val="en-US"/>
        </w:rPr>
        <w:fldChar w:fldCharType="begin"/>
      </w:r>
      <w:r>
        <w:rPr>
          <w:lang w:val="en-US"/>
        </w:rPr>
        <w:instrText xml:space="preserve"> REF _Ref354134928 \h </w:instrText>
      </w:r>
      <w:r>
        <w:rPr>
          <w:lang w:val="en-US"/>
        </w:rPr>
      </w:r>
      <w:r>
        <w:rPr>
          <w:lang w:val="en-US"/>
        </w:rPr>
        <w:fldChar w:fldCharType="separate"/>
      </w:r>
      <w:r w:rsidR="00CF2388">
        <w:rPr>
          <w:lang w:val="en-US"/>
        </w:rPr>
        <w:t>(</w:t>
      </w:r>
      <w:r w:rsidR="00CF2388">
        <w:rPr>
          <w:noProof/>
          <w:lang w:val="en-US"/>
        </w:rPr>
        <w:t>9</w:t>
      </w:r>
      <w:r w:rsidR="00CF2388">
        <w:rPr>
          <w:lang w:val="en-US"/>
        </w:rPr>
        <w:t>)</w:t>
      </w:r>
      <w:r>
        <w:rPr>
          <w:lang w:val="en-US"/>
        </w:rPr>
        <w:fldChar w:fldCharType="end"/>
      </w:r>
      <w:r>
        <w:rPr>
          <w:lang w:val="en-US"/>
        </w:rPr>
        <w:t>.</w:t>
      </w:r>
    </w:p>
    <w:p w:rsidR="00E133E7" w:rsidRDefault="001639B1" w:rsidP="00E133E7">
      <w:pPr>
        <w:ind w:firstLine="0"/>
        <w:rPr>
          <w:lang w:val="en-US"/>
        </w:rPr>
      </w:pPr>
      <w:r>
        <w:rPr>
          <w:lang w:val="en-US"/>
        </w:rPr>
        <w:t xml:space="preserve">With stress-induced mutation, the fixation probability (Eq. </w:t>
      </w:r>
      <w:r>
        <w:rPr>
          <w:lang w:val="en-US"/>
        </w:rPr>
        <w:fldChar w:fldCharType="begin"/>
      </w:r>
      <w:r>
        <w:rPr>
          <w:lang w:val="en-US"/>
        </w:rPr>
        <w:instrText xml:space="preserve"> REF _Ref354134929 \h </w:instrText>
      </w:r>
      <w:r>
        <w:rPr>
          <w:lang w:val="en-US"/>
        </w:rPr>
      </w:r>
      <w:r>
        <w:rPr>
          <w:lang w:val="en-US"/>
        </w:rPr>
        <w:fldChar w:fldCharType="separate"/>
      </w:r>
      <w:r w:rsidR="00CF2388">
        <w:rPr>
          <w:lang w:val="en-US"/>
        </w:rPr>
        <w:t>(</w:t>
      </w:r>
      <w:r w:rsidR="00CF2388">
        <w:rPr>
          <w:noProof/>
          <w:lang w:val="en-US"/>
        </w:rPr>
        <w:t>11</w:t>
      </w:r>
      <w:r w:rsidR="00CF2388">
        <w:rPr>
          <w:lang w:val="en-US"/>
        </w:rPr>
        <w:t>)</w:t>
      </w:r>
      <w:r>
        <w:rPr>
          <w:lang w:val="en-US"/>
        </w:rPr>
        <w:fldChar w:fldCharType="end"/>
      </w:r>
      <w:r>
        <w:rPr>
          <w:lang w:val="en-US"/>
        </w:rPr>
        <w:t>)</w:t>
      </w:r>
      <w:r w:rsidR="00171BAE">
        <w:rPr>
          <w:lang w:val="en-US"/>
        </w:rPr>
        <w:t xml:space="preserve"> can be approximated by</w:t>
      </w:r>
      <w:r>
        <w:rPr>
          <w:lang w:val="en-US"/>
        </w:rPr>
        <w:t>:</w:t>
      </w:r>
    </w:p>
    <w:p w:rsidR="001639B1" w:rsidRPr="001639B1" w:rsidRDefault="0018262D" w:rsidP="00E133E7">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m:t>
                  </m:r>
                  <m:r>
                    <w:rPr>
                      <w:rFonts w:ascii="Cambria Math" w:hAnsi="Cambria Math"/>
                      <w:lang w:val="en-US"/>
                    </w:rPr>
                    <m:t>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31783A" w:rsidRPr="0031783A" w:rsidRDefault="001639B1"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31783A" w:rsidRPr="0031783A" w:rsidRDefault="0031783A" w:rsidP="0031783A">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31783A" w:rsidRPr="0023771A" w:rsidRDefault="0031783A" w:rsidP="0031783A">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p w:rsidR="0023771A" w:rsidRPr="0031783A" w:rsidRDefault="0018262D" w:rsidP="0031783A">
      <w:pPr>
        <w:ind w:firstLine="0"/>
        <w:rPr>
          <w:lang w:val="en-US"/>
        </w:rPr>
      </w:pPr>
      <m:oMathPara>
        <m:oMath>
          <m:sSubSup>
            <m:sSubSupPr>
              <m:ctrlPr>
                <w:rPr>
                  <w:rFonts w:ascii="Cambria Math" w:hAnsi="Cambria Math"/>
                  <w:i/>
                  <w:lang w:val="en-US"/>
                </w:rPr>
              </m:ctrlPr>
            </m:sSubSupPr>
            <m:e>
              <m:r>
                <w:rPr>
                  <w:rFonts w:ascii="Cambria Math" w:hAnsi="Cambria Math"/>
                  <w:lang w:val="en-US"/>
                </w:rPr>
                <m:t>π</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3852B7" w:rsidRDefault="00710D61" w:rsidP="00710D61">
      <w:pPr>
        <w:pStyle w:val="Heading2"/>
        <w:rPr>
          <w:lang w:val="en-US"/>
        </w:rPr>
      </w:pPr>
      <w:bookmarkStart w:id="23" w:name="_Ref354323111"/>
      <w:r>
        <w:rPr>
          <w:lang w:val="en-US"/>
        </w:rPr>
        <w:t>Comparison of adaptation rate</w:t>
      </w:r>
      <w:bookmarkEnd w:id="23"/>
    </w:p>
    <w:p w:rsidR="00710D61" w:rsidRDefault="00710D61" w:rsidP="00710D61">
      <w:pPr>
        <w:pStyle w:val="Firstparagraph"/>
        <w:rPr>
          <w:lang w:val="en-US"/>
        </w:rPr>
      </w:pPr>
      <w:proofErr w:type="gramStart"/>
      <w:r>
        <w:rPr>
          <w:lang w:val="en-US"/>
        </w:rPr>
        <w:t xml:space="preserve">From </w:t>
      </w:r>
      <w:proofErr w:type="spellStart"/>
      <w:r>
        <w:rPr>
          <w:lang w:val="en-US"/>
        </w:rPr>
        <w:t>Eqs</w:t>
      </w:r>
      <w:proofErr w:type="spellEnd"/>
      <w:r>
        <w:rPr>
          <w:lang w:val="en-US"/>
        </w:rPr>
        <w:t>.</w:t>
      </w:r>
      <w:proofErr w:type="gramEnd"/>
      <w:r>
        <w:rPr>
          <w:lang w:val="en-US"/>
        </w:rPr>
        <w:t xml:space="preserve"> </w:t>
      </w:r>
      <w:r>
        <w:rPr>
          <w:lang w:val="en-US"/>
        </w:rPr>
        <w:fldChar w:fldCharType="begin"/>
      </w:r>
      <w:r>
        <w:rPr>
          <w:lang w:val="en-US"/>
        </w:rPr>
        <w:instrText xml:space="preserve"> REF _Ref354322542 \h </w:instrText>
      </w:r>
      <w:r>
        <w:rPr>
          <w:lang w:val="en-US"/>
        </w:rPr>
      </w:r>
      <w:r>
        <w:rPr>
          <w:lang w:val="en-US"/>
        </w:rPr>
        <w:fldChar w:fldCharType="separate"/>
      </w:r>
      <w:r w:rsidR="00CF2388">
        <w:rPr>
          <w:lang w:val="en-US"/>
        </w:rPr>
        <w:t>(</w:t>
      </w:r>
      <w:r w:rsidR="00CF2388">
        <w:rPr>
          <w:noProof/>
          <w:lang w:val="en-US"/>
        </w:rPr>
        <w:t>16</w:t>
      </w:r>
      <w:r w:rsidR="00CF2388">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_Ref354322545 \h </w:instrText>
      </w:r>
      <w:r>
        <w:rPr>
          <w:lang w:val="en-US"/>
        </w:rPr>
      </w:r>
      <w:r>
        <w:rPr>
          <w:lang w:val="en-US"/>
        </w:rPr>
        <w:fldChar w:fldCharType="separate"/>
      </w:r>
      <w:r w:rsidR="00CF2388">
        <w:rPr>
          <w:lang w:val="en-US"/>
        </w:rPr>
        <w:t>(</w:t>
      </w:r>
      <w:r w:rsidR="00CF2388">
        <w:rPr>
          <w:noProof/>
          <w:lang w:val="en-US"/>
        </w:rPr>
        <w:t>17</w:t>
      </w:r>
      <w:r w:rsidR="00CF2388">
        <w:rPr>
          <w:lang w:val="en-US"/>
        </w:rPr>
        <w:t>)</w:t>
      </w:r>
      <w:r>
        <w:rPr>
          <w:lang w:val="en-US"/>
        </w:rPr>
        <w:fldChar w:fldCharType="end"/>
      </w:r>
      <w:r>
        <w:rPr>
          <w:lang w:val="en-US"/>
        </w:rPr>
        <w:t xml:space="preserve"> we can derive the adaptation rate with stress-induced mutation in term of the rate without stress-induced mutation:</w:t>
      </w:r>
    </w:p>
    <w:p w:rsidR="00710D61" w:rsidRPr="00BA6C16" w:rsidRDefault="00710D61" w:rsidP="00710D6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sub>
                      <m:r>
                        <w:rPr>
                          <w:rFonts w:ascii="Cambria Math" w:hAnsi="Cambria Math"/>
                          <w:lang w:val="en-US"/>
                        </w:rPr>
                        <m:t>sim</m:t>
                      </m:r>
                    </m:sub>
                  </m:sSub>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710D61" w:rsidRDefault="00710D61" w:rsidP="00710D61">
      <w:pPr>
        <w:ind w:firstLine="0"/>
        <w:rPr>
          <w:lang w:val="en-US"/>
        </w:rPr>
      </w:pPr>
      <w:r>
        <w:rPr>
          <w:lang w:val="en-US"/>
        </w:rPr>
        <w:t xml:space="preserve">Now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and because the second term is positive then we can infer that the rate with stress-induced mutation is faster than without. </w:t>
      </w:r>
      <w:proofErr w:type="gramStart"/>
      <w:r>
        <w:rPr>
          <w:lang w:val="en-US"/>
        </w:rPr>
        <w:t>This condition can</w:t>
      </w:r>
      <w:proofErr w:type="gramEnd"/>
      <w:r>
        <w:rPr>
          <w:lang w:val="en-US"/>
        </w:rPr>
        <w:t xml:space="preserve"> ve rewritten:</w:t>
      </w:r>
    </w:p>
    <w:p w:rsidR="00710D61" w:rsidRPr="00710D61" w:rsidRDefault="00710D61" w:rsidP="00710D61">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710D61" w:rsidRDefault="00710D61" w:rsidP="00710D61">
      <w:pPr>
        <w:ind w:firstLine="0"/>
        <w:rPr>
          <w:lang w:val="en-US"/>
        </w:rPr>
      </w:pPr>
      <w:r>
        <w:rPr>
          <w:lang w:val="en-US"/>
        </w:rPr>
        <w:t>Using the quadrate formula this translates to:</w:t>
      </w:r>
    </w:p>
    <w:p w:rsidR="00710D61" w:rsidRPr="00710D61" w:rsidRDefault="00710D61" w:rsidP="00710D61">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710D61" w:rsidRDefault="00710D61" w:rsidP="00710D61">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xml:space="preserve">, so this can be approximated by </w:t>
      </w:r>
    </w:p>
    <w:p w:rsidR="008C5BF9" w:rsidRPr="00710D61" w:rsidRDefault="00710D61" w:rsidP="00DA66F3">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U+1=2⇒τU&lt;1⇒τ&lt;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U</m:t>
              </m:r>
            </m:den>
          </m:f>
        </m:oMath>
      </m:oMathPara>
    </w:p>
    <w:sectPr w:rsidR="008C5BF9" w:rsidRPr="00710D61" w:rsidSect="00C81983">
      <w:footerReference w:type="even" r:id="rId17"/>
      <w:footerReference w:type="default" r:id="rId18"/>
      <w:pgSz w:w="11906" w:h="16838" w:code="9"/>
      <w:pgMar w:top="2211" w:right="2268" w:bottom="2211" w:left="2268" w:header="1701" w:footer="1701" w:gutter="0"/>
      <w:lnNumType w:countBy="1" w:restart="continuou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554B" w:rsidRDefault="0041554B">
      <w:pPr>
        <w:spacing w:line="240" w:lineRule="auto"/>
      </w:pPr>
      <w:r>
        <w:separator/>
      </w:r>
    </w:p>
  </w:endnote>
  <w:endnote w:type="continuationSeparator" w:id="0">
    <w:p w:rsidR="0041554B" w:rsidRDefault="004155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CAAC8FCF-7142-4FC9-B076-8C287DFC459C}"/>
  </w:font>
  <w:font w:name="Times New Roman">
    <w:panose1 w:val="02020603050405020304"/>
    <w:charset w:val="00"/>
    <w:family w:val="roman"/>
    <w:pitch w:val="variable"/>
    <w:sig w:usb0="E0002AFF" w:usb1="C0007841" w:usb2="00000009" w:usb3="00000000" w:csb0="000001FF" w:csb1="00000000"/>
    <w:embedRegular r:id="rId2" w:fontKey="{8B2966A6-E497-478E-9216-EF13D6410FAE}"/>
    <w:embedBold r:id="rId3" w:fontKey="{27410836-022D-40DE-A3F5-EF87CD0C50FD}"/>
    <w:embedItalic r:id="rId4" w:fontKey="{7997D63E-57BB-43C4-80F5-6D63E46CDCCD}"/>
  </w:font>
  <w:font w:name="cmr10">
    <w:panose1 w:val="020B0500000000000000"/>
    <w:charset w:val="00"/>
    <w:family w:val="swiss"/>
    <w:pitch w:val="variable"/>
    <w:sig w:usb0="00000003" w:usb1="00000000" w:usb2="00000000" w:usb3="00000000" w:csb0="00000001" w:csb1="00000000"/>
    <w:embedRegular r:id="rId5" w:fontKey="{A1CB28D8-B63D-40FF-AA6D-A33B7A92BA3C}"/>
    <w:embedBold r:id="rId6" w:fontKey="{73E9AD02-E247-41DB-A0C2-193D86A64914}"/>
    <w:embedItalic r:id="rId7" w:fontKey="{9AB06024-4DDC-46BE-AB6D-83D66914184E}"/>
  </w:font>
  <w:font w:name="cmbx12">
    <w:panose1 w:val="020B0500000000000000"/>
    <w:charset w:val="00"/>
    <w:family w:val="swiss"/>
    <w:pitch w:val="variable"/>
    <w:sig w:usb0="00000003" w:usb1="00000000" w:usb2="00000000" w:usb3="00000000" w:csb0="00000001" w:csb1="00000000"/>
    <w:embedRegular r:id="rId8" w:fontKey="{8DBC5973-41A1-4A76-B64D-D2E45301D285}"/>
  </w:font>
  <w:font w:name="Arial">
    <w:panose1 w:val="020B0604020202020204"/>
    <w:charset w:val="00"/>
    <w:family w:val="swiss"/>
    <w:pitch w:val="variable"/>
    <w:sig w:usb0="E0002AFF" w:usb1="C0007843" w:usb2="00000009" w:usb3="00000000" w:csb0="000001FF" w:csb1="00000000"/>
    <w:embedRegular r:id="rId9" w:fontKey="{7E42D1D5-7B6C-4F97-87A2-3489160E373E}"/>
    <w:embedBold r:id="rId10" w:fontKey="{4F985C88-F323-4661-8630-A8B7B90E1E76}"/>
    <w:embedItalic r:id="rId11" w:fontKey="{BABAE7D3-DDA5-44B6-80EA-C1450042538F}"/>
    <w:embedBoldItalic r:id="rId12" w:fontKey="{9BEEB8B4-63D3-438D-BE66-6EAA2118DEBD}"/>
  </w:font>
  <w:font w:name="cmbx10">
    <w:altName w:val="Vrinda"/>
    <w:charset w:val="00"/>
    <w:family w:val="swiss"/>
    <w:pitch w:val="variable"/>
    <w:sig w:usb0="00000003" w:usb1="00000000" w:usb2="00000000" w:usb3="00000000" w:csb0="00000001" w:csb1="00000000"/>
    <w:embedRegular r:id="rId13" w:fontKey="{2A12BBC4-EBC9-4AF0-AC1F-7CD642E4E536}"/>
  </w:font>
  <w:font w:name="Cambria">
    <w:panose1 w:val="02040503050406030204"/>
    <w:charset w:val="00"/>
    <w:family w:val="roman"/>
    <w:pitch w:val="variable"/>
    <w:sig w:usb0="E00002FF" w:usb1="400004FF" w:usb2="00000000" w:usb3="00000000" w:csb0="0000019F" w:csb1="00000000"/>
    <w:embedRegular r:id="rId14" w:fontKey="{90A9FB41-9931-4357-91D3-76E2A8C979A2}"/>
    <w:embedBold r:id="rId15" w:fontKey="{16A5BE93-E62C-4AE9-9A32-8C0906F9D66D}"/>
  </w:font>
  <w:font w:name="cmti7">
    <w:altName w:val="Vrinda"/>
    <w:panose1 w:val="020B0500000000000000"/>
    <w:charset w:val="00"/>
    <w:family w:val="swiss"/>
    <w:pitch w:val="variable"/>
    <w:sig w:usb0="00000003" w:usb1="00000000" w:usb2="00000000" w:usb3="00000000" w:csb0="00000001" w:csb1="00000000"/>
    <w:embedBold r:id="rId16" w:fontKey="{F23E0DB3-9DB5-4AA6-B236-B386B3DC05A1}"/>
  </w:font>
  <w:font w:name="Tahoma">
    <w:panose1 w:val="020B0604030504040204"/>
    <w:charset w:val="00"/>
    <w:family w:val="swiss"/>
    <w:pitch w:val="variable"/>
    <w:sig w:usb0="E1002EFF" w:usb1="C000605B" w:usb2="00000029" w:usb3="00000000" w:csb0="000101FF" w:csb1="00000000"/>
    <w:embedRegular r:id="rId17" w:fontKey="{21460066-0406-4790-9F6B-A2CFFE2AD9A5}"/>
  </w:font>
  <w:font w:name="Consolas">
    <w:panose1 w:val="020B0609020204030204"/>
    <w:charset w:val="00"/>
    <w:family w:val="modern"/>
    <w:pitch w:val="fixed"/>
    <w:sig w:usb0="E10002FF" w:usb1="4000FCFF" w:usb2="00000009" w:usb3="00000000" w:csb0="0000019F" w:csb1="00000000"/>
    <w:embedRegular r:id="rId18" w:fontKey="{F3D5FCEE-DF3C-437F-8BBE-70472C0DD8E1}"/>
  </w:font>
  <w:font w:name="Calibri">
    <w:panose1 w:val="020F0502020204030204"/>
    <w:charset w:val="00"/>
    <w:family w:val="swiss"/>
    <w:pitch w:val="variable"/>
    <w:sig w:usb0="E00002FF" w:usb1="4000ACFF" w:usb2="00000001" w:usb3="00000000" w:csb0="0000019F" w:csb1="00000000"/>
    <w:embedRegular r:id="rId19" w:fontKey="{1CE69FD9-3511-4F28-B140-70440873C6DD}"/>
  </w:font>
  <w:font w:name="cmr17">
    <w:panose1 w:val="020B0500000000000000"/>
    <w:charset w:val="00"/>
    <w:family w:val="swiss"/>
    <w:pitch w:val="variable"/>
    <w:sig w:usb0="00000003" w:usb1="00000000" w:usb2="00000000" w:usb3="00000000" w:csb0="00000001" w:csb1="00000000"/>
    <w:embedRegular r:id="rId20" w:fontKey="{CBFA62E8-4379-42FB-9808-42A608E7238B}"/>
    <w:embedBold r:id="rId21" w:fontKey="{F5B018FD-AE01-48E5-A3C8-55C1CB9BA649}"/>
  </w:font>
  <w:font w:name="Cambria Math">
    <w:panose1 w:val="02040503050406030204"/>
    <w:charset w:val="00"/>
    <w:family w:val="roman"/>
    <w:pitch w:val="variable"/>
    <w:sig w:usb0="E00002FF" w:usb1="420024FF" w:usb2="00000000" w:usb3="00000000" w:csb0="0000019F" w:csb1="00000000"/>
    <w:embedRegular r:id="rId22" w:fontKey="{9C4D2638-6F2A-4730-B2ED-059BF0C8079F}"/>
    <w:embedItalic r:id="rId23" w:fontKey="{143BFAF1-D726-41ED-A418-CD2C56D35A5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8262D" w:rsidRDefault="00182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62D" w:rsidRDefault="001826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C3A88">
      <w:rPr>
        <w:rStyle w:val="PageNumber"/>
        <w:noProof/>
      </w:rPr>
      <w:t>2</w:t>
    </w:r>
    <w:r>
      <w:rPr>
        <w:rStyle w:val="PageNumber"/>
      </w:rPr>
      <w:fldChar w:fldCharType="end"/>
    </w:r>
  </w:p>
  <w:p w:rsidR="0018262D" w:rsidRDefault="001826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554B" w:rsidRDefault="0041554B">
      <w:pPr>
        <w:spacing w:line="240" w:lineRule="auto"/>
      </w:pPr>
      <w:r>
        <w:separator/>
      </w:r>
    </w:p>
  </w:footnote>
  <w:footnote w:type="continuationSeparator" w:id="0">
    <w:p w:rsidR="0041554B" w:rsidRDefault="0041554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64F3"/>
    <w:rsid w:val="000651B8"/>
    <w:rsid w:val="000735BA"/>
    <w:rsid w:val="000769B9"/>
    <w:rsid w:val="00076EFE"/>
    <w:rsid w:val="000833F9"/>
    <w:rsid w:val="00096B5A"/>
    <w:rsid w:val="000A5003"/>
    <w:rsid w:val="000D0532"/>
    <w:rsid w:val="000F0565"/>
    <w:rsid w:val="000F177F"/>
    <w:rsid w:val="000F696F"/>
    <w:rsid w:val="00103172"/>
    <w:rsid w:val="00105953"/>
    <w:rsid w:val="00113AE4"/>
    <w:rsid w:val="001449C0"/>
    <w:rsid w:val="00145C26"/>
    <w:rsid w:val="001639B1"/>
    <w:rsid w:val="00171BAE"/>
    <w:rsid w:val="001752B4"/>
    <w:rsid w:val="00175BA1"/>
    <w:rsid w:val="0018262D"/>
    <w:rsid w:val="00183F36"/>
    <w:rsid w:val="00195D75"/>
    <w:rsid w:val="001A482B"/>
    <w:rsid w:val="001B3296"/>
    <w:rsid w:val="001C3939"/>
    <w:rsid w:val="001D5C34"/>
    <w:rsid w:val="001E0EBF"/>
    <w:rsid w:val="001F1352"/>
    <w:rsid w:val="00200EDA"/>
    <w:rsid w:val="00207370"/>
    <w:rsid w:val="002176D1"/>
    <w:rsid w:val="0023771A"/>
    <w:rsid w:val="00244047"/>
    <w:rsid w:val="002473DC"/>
    <w:rsid w:val="002830F7"/>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55FB0"/>
    <w:rsid w:val="00374508"/>
    <w:rsid w:val="003852B7"/>
    <w:rsid w:val="00391ECF"/>
    <w:rsid w:val="003C0856"/>
    <w:rsid w:val="003C4D79"/>
    <w:rsid w:val="003D4177"/>
    <w:rsid w:val="003E5C69"/>
    <w:rsid w:val="003F62E3"/>
    <w:rsid w:val="00405B25"/>
    <w:rsid w:val="00405E77"/>
    <w:rsid w:val="0041554B"/>
    <w:rsid w:val="0043263E"/>
    <w:rsid w:val="0045091F"/>
    <w:rsid w:val="00450E7D"/>
    <w:rsid w:val="0045619C"/>
    <w:rsid w:val="00476190"/>
    <w:rsid w:val="00482829"/>
    <w:rsid w:val="00485817"/>
    <w:rsid w:val="004B1BAC"/>
    <w:rsid w:val="004B3BD6"/>
    <w:rsid w:val="004D1872"/>
    <w:rsid w:val="004D7090"/>
    <w:rsid w:val="004E5EBE"/>
    <w:rsid w:val="004F2E22"/>
    <w:rsid w:val="004F57C8"/>
    <w:rsid w:val="004F792E"/>
    <w:rsid w:val="00505274"/>
    <w:rsid w:val="00510EF6"/>
    <w:rsid w:val="005219B2"/>
    <w:rsid w:val="00531BBB"/>
    <w:rsid w:val="00555F3C"/>
    <w:rsid w:val="005579CA"/>
    <w:rsid w:val="00593A0A"/>
    <w:rsid w:val="005F3FF6"/>
    <w:rsid w:val="0062347C"/>
    <w:rsid w:val="00632CC6"/>
    <w:rsid w:val="00653729"/>
    <w:rsid w:val="00656818"/>
    <w:rsid w:val="006838FD"/>
    <w:rsid w:val="0069172E"/>
    <w:rsid w:val="0069424B"/>
    <w:rsid w:val="006C426A"/>
    <w:rsid w:val="006C4912"/>
    <w:rsid w:val="006D6095"/>
    <w:rsid w:val="006E1E5F"/>
    <w:rsid w:val="006E7AC6"/>
    <w:rsid w:val="006F1C44"/>
    <w:rsid w:val="00704FB2"/>
    <w:rsid w:val="00710D61"/>
    <w:rsid w:val="0071403C"/>
    <w:rsid w:val="00757A15"/>
    <w:rsid w:val="0078136D"/>
    <w:rsid w:val="007862E7"/>
    <w:rsid w:val="007C0780"/>
    <w:rsid w:val="007D450D"/>
    <w:rsid w:val="00800408"/>
    <w:rsid w:val="00815CB8"/>
    <w:rsid w:val="008572C9"/>
    <w:rsid w:val="008A370E"/>
    <w:rsid w:val="008B5F8B"/>
    <w:rsid w:val="008C0579"/>
    <w:rsid w:val="008C4383"/>
    <w:rsid w:val="008C4AC6"/>
    <w:rsid w:val="008C5BF9"/>
    <w:rsid w:val="008D0702"/>
    <w:rsid w:val="008D6D56"/>
    <w:rsid w:val="009073FB"/>
    <w:rsid w:val="009401F7"/>
    <w:rsid w:val="00940B3F"/>
    <w:rsid w:val="0096728E"/>
    <w:rsid w:val="009874E3"/>
    <w:rsid w:val="009B7E28"/>
    <w:rsid w:val="009C2B42"/>
    <w:rsid w:val="009C2B56"/>
    <w:rsid w:val="009C6C69"/>
    <w:rsid w:val="009D7980"/>
    <w:rsid w:val="00A37911"/>
    <w:rsid w:val="00A46AFF"/>
    <w:rsid w:val="00A532CE"/>
    <w:rsid w:val="00A80402"/>
    <w:rsid w:val="00A8498D"/>
    <w:rsid w:val="00A94E1E"/>
    <w:rsid w:val="00AB1C75"/>
    <w:rsid w:val="00AC5B39"/>
    <w:rsid w:val="00AC64E4"/>
    <w:rsid w:val="00AD20B2"/>
    <w:rsid w:val="00AD6356"/>
    <w:rsid w:val="00AD779D"/>
    <w:rsid w:val="00AE4CC8"/>
    <w:rsid w:val="00B01CEE"/>
    <w:rsid w:val="00B13C26"/>
    <w:rsid w:val="00B24EE5"/>
    <w:rsid w:val="00B278BC"/>
    <w:rsid w:val="00B3317B"/>
    <w:rsid w:val="00B619E9"/>
    <w:rsid w:val="00B65BE1"/>
    <w:rsid w:val="00BA00E0"/>
    <w:rsid w:val="00BA5858"/>
    <w:rsid w:val="00BA6C16"/>
    <w:rsid w:val="00BE0A9C"/>
    <w:rsid w:val="00BE44EA"/>
    <w:rsid w:val="00BF4B19"/>
    <w:rsid w:val="00C02FE0"/>
    <w:rsid w:val="00C14B16"/>
    <w:rsid w:val="00C21A24"/>
    <w:rsid w:val="00C41B8A"/>
    <w:rsid w:val="00C74586"/>
    <w:rsid w:val="00C77EAF"/>
    <w:rsid w:val="00C81983"/>
    <w:rsid w:val="00C84F6C"/>
    <w:rsid w:val="00C8697D"/>
    <w:rsid w:val="00C9636A"/>
    <w:rsid w:val="00C97081"/>
    <w:rsid w:val="00CA30D7"/>
    <w:rsid w:val="00CB0B5A"/>
    <w:rsid w:val="00CB17DA"/>
    <w:rsid w:val="00CC2E91"/>
    <w:rsid w:val="00CD0AFE"/>
    <w:rsid w:val="00CE3194"/>
    <w:rsid w:val="00CF2388"/>
    <w:rsid w:val="00CF5FF4"/>
    <w:rsid w:val="00D00BF8"/>
    <w:rsid w:val="00D04B58"/>
    <w:rsid w:val="00D24523"/>
    <w:rsid w:val="00D35121"/>
    <w:rsid w:val="00D42AA6"/>
    <w:rsid w:val="00D516F5"/>
    <w:rsid w:val="00D56B7E"/>
    <w:rsid w:val="00D6008A"/>
    <w:rsid w:val="00DA66F3"/>
    <w:rsid w:val="00DB22F4"/>
    <w:rsid w:val="00DD0381"/>
    <w:rsid w:val="00DD0F4F"/>
    <w:rsid w:val="00DD43F9"/>
    <w:rsid w:val="00DE5B65"/>
    <w:rsid w:val="00E133E7"/>
    <w:rsid w:val="00E146D3"/>
    <w:rsid w:val="00E251B2"/>
    <w:rsid w:val="00E30ED6"/>
    <w:rsid w:val="00E455D1"/>
    <w:rsid w:val="00E72C13"/>
    <w:rsid w:val="00E91107"/>
    <w:rsid w:val="00E96A4E"/>
    <w:rsid w:val="00ED18BD"/>
    <w:rsid w:val="00ED2C37"/>
    <w:rsid w:val="00EF58EF"/>
    <w:rsid w:val="00EF6D13"/>
    <w:rsid w:val="00F53F4C"/>
    <w:rsid w:val="00F70828"/>
    <w:rsid w:val="00F73F5C"/>
    <w:rsid w:val="00F73FEE"/>
    <w:rsid w:val="00F95F72"/>
    <w:rsid w:val="00FD5294"/>
    <w:rsid w:val="00FE1408"/>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semiHidden/>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cipy.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www.numpy.org"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yoavram/ruggedsim.git"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ython.org"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s://github.com/yoavram/ruggedsi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539E68-1918-4928-B690-80D057CDF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1143</TotalTime>
  <Pages>13</Pages>
  <Words>14185</Words>
  <Characters>70927</Characters>
  <Application>Microsoft Office Word</Application>
  <DocSecurity>0</DocSecurity>
  <Lines>591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18</cp:revision>
  <cp:lastPrinted>2013-04-23T11:40:00Z</cp:lastPrinted>
  <dcterms:created xsi:type="dcterms:W3CDTF">2013-06-09T18:13:00Z</dcterms:created>
  <dcterms:modified xsi:type="dcterms:W3CDTF">2013-06-11T06:21:00Z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http://www.zotero.org/styles/vancouver</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http://www.zotero.org/styles/bmc-evolutionary-biology</vt:lpwstr>
  </property>
  <property fmtid="{D5CDD505-2E9C-101B-9397-08002B2CF9AE}" pid="12" name="Mendeley Recent Style Name 3_1">
    <vt:lpwstr>BMC Evolutionary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